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EA8F" w14:textId="77777777" w:rsidR="001B3783" w:rsidRPr="001B3783" w:rsidRDefault="001B3783" w:rsidP="001B3783">
      <w:pPr>
        <w:shd w:val="clear" w:color="auto" w:fill="4F81BD" w:themeFill="accent1"/>
        <w:ind w:left="-142"/>
        <w:rPr>
          <w:color w:val="FFFFFF" w:themeColor="background1"/>
          <w:szCs w:val="18"/>
          <w:lang w:val="en-GB"/>
        </w:rPr>
      </w:pPr>
    </w:p>
    <w:p w14:paraId="667F9DD5" w14:textId="6C8C270A" w:rsidR="00925174" w:rsidRDefault="004A3672" w:rsidP="00356B0F">
      <w:pPr>
        <w:shd w:val="clear" w:color="auto" w:fill="4F81BD" w:themeFill="accent1"/>
        <w:ind w:left="-142" w:firstLine="142"/>
        <w:rPr>
          <w:b/>
          <w:color w:val="FFFFFF" w:themeColor="background1"/>
          <w:sz w:val="32"/>
          <w:szCs w:val="32"/>
          <w:lang w:val="en-GB"/>
        </w:rPr>
      </w:pPr>
      <w:r>
        <w:rPr>
          <w:b/>
          <w:color w:val="FFFFFF" w:themeColor="background1"/>
          <w:sz w:val="32"/>
          <w:szCs w:val="32"/>
          <w:lang w:val="en-GB"/>
        </w:rPr>
        <w:t>PRODUCT</w:t>
      </w:r>
      <w:r w:rsidR="008300C6">
        <w:rPr>
          <w:b/>
          <w:color w:val="FFFFFF" w:themeColor="background1"/>
          <w:sz w:val="32"/>
          <w:szCs w:val="32"/>
          <w:lang w:val="en-GB"/>
        </w:rPr>
        <w:t>: Consortium Licence 20</w:t>
      </w:r>
      <w:r>
        <w:rPr>
          <w:b/>
          <w:color w:val="FFFFFF" w:themeColor="background1"/>
          <w:sz w:val="32"/>
          <w:szCs w:val="32"/>
          <w:lang w:val="en-GB"/>
        </w:rPr>
        <w:t>xx</w:t>
      </w:r>
    </w:p>
    <w:p w14:paraId="62D39146" w14:textId="77777777" w:rsidR="001B3783" w:rsidRPr="001B3783" w:rsidRDefault="001B3783" w:rsidP="00CC7FCB">
      <w:pPr>
        <w:shd w:val="clear" w:color="auto" w:fill="4F81BD" w:themeFill="accent1"/>
        <w:ind w:left="-142"/>
        <w:rPr>
          <w:color w:val="FFFFFF" w:themeColor="background1"/>
          <w:szCs w:val="18"/>
          <w:lang w:val="en-GB"/>
        </w:rPr>
      </w:pPr>
    </w:p>
    <w:p w14:paraId="0F1F5145" w14:textId="77777777" w:rsidR="00CC7FCB" w:rsidRPr="00CC7FCB" w:rsidRDefault="00CC7FCB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0207A2DF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7EB85E53" w14:textId="5E8B2420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1. Content</w:t>
            </w:r>
            <w:r w:rsidR="0073301E">
              <w:rPr>
                <w:rFonts w:eastAsia="Times New Roman" w:cs="Calibri"/>
                <w:sz w:val="22"/>
                <w:lang w:val="en-GB" w:eastAsia="de-CH"/>
              </w:rPr>
              <w:t xml:space="preserve"> (mandatory information)</w:t>
            </w:r>
          </w:p>
        </w:tc>
      </w:tr>
      <w:tr w:rsidR="00E474B3" w:rsidRPr="00CC7FCB" w14:paraId="2593AC2B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79FFFD21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Vendor</w:t>
            </w:r>
          </w:p>
        </w:tc>
        <w:tc>
          <w:tcPr>
            <w:tcW w:w="6180" w:type="dxa"/>
            <w:noWrap/>
            <w:vAlign w:val="center"/>
          </w:tcPr>
          <w:p w14:paraId="6C9EDD10" w14:textId="57C28F8F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CC7FCB" w14:paraId="540948DD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2D40C31E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Product</w:t>
            </w:r>
          </w:p>
        </w:tc>
        <w:tc>
          <w:tcPr>
            <w:tcW w:w="6180" w:type="dxa"/>
            <w:noWrap/>
            <w:vAlign w:val="center"/>
          </w:tcPr>
          <w:p w14:paraId="288A130B" w14:textId="5E0A5490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A07200" w14:paraId="75D81CAC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33D2526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Topic</w:t>
            </w:r>
          </w:p>
        </w:tc>
        <w:tc>
          <w:tcPr>
            <w:tcW w:w="6180" w:type="dxa"/>
            <w:noWrap/>
            <w:vAlign w:val="center"/>
          </w:tcPr>
          <w:p w14:paraId="5BC6D4A1" w14:textId="4D5AFC91" w:rsidR="00E474B3" w:rsidRPr="00CC7FCB" w:rsidRDefault="00E474B3" w:rsidP="00A85B18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884291" w14:paraId="677EB1DE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7ED0F0CF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Language</w:t>
            </w:r>
          </w:p>
        </w:tc>
        <w:tc>
          <w:tcPr>
            <w:tcW w:w="6180" w:type="dxa"/>
            <w:noWrap/>
            <w:vAlign w:val="center"/>
          </w:tcPr>
          <w:p w14:paraId="30B33ED8" w14:textId="369821DD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884291" w14:paraId="4BF5A97C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27A83D8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Date of publication</w:t>
            </w:r>
          </w:p>
        </w:tc>
        <w:tc>
          <w:tcPr>
            <w:tcW w:w="6180" w:type="dxa"/>
            <w:noWrap/>
            <w:vAlign w:val="center"/>
          </w:tcPr>
          <w:p w14:paraId="3120A20D" w14:textId="0557F74D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73301E" w14:paraId="03DB30C2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2A73E5F2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Type of database: bibliography, abstracts, full-text etc.</w:t>
            </w:r>
          </w:p>
        </w:tc>
        <w:tc>
          <w:tcPr>
            <w:tcW w:w="6180" w:type="dxa"/>
            <w:noWrap/>
            <w:vAlign w:val="center"/>
          </w:tcPr>
          <w:p w14:paraId="3B493DF8" w14:textId="1AB6FA8D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73301E" w14:paraId="09C0CE9D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AEA37E7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Total number of references: title/article/abstracts/essays etc.</w:t>
            </w:r>
          </w:p>
        </w:tc>
        <w:tc>
          <w:tcPr>
            <w:tcW w:w="6180" w:type="dxa"/>
            <w:noWrap/>
            <w:vAlign w:val="center"/>
          </w:tcPr>
          <w:p w14:paraId="566F5FF3" w14:textId="78B6A1D3" w:rsidR="00E474B3" w:rsidRPr="00CC7FCB" w:rsidRDefault="00E474B3" w:rsidP="00A85B18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73301E" w14:paraId="7209E376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44C30EA3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Update rate: weekly/monthly/quarterly/annually</w:t>
            </w:r>
          </w:p>
        </w:tc>
        <w:tc>
          <w:tcPr>
            <w:tcW w:w="6180" w:type="dxa"/>
            <w:noWrap/>
            <w:vAlign w:val="center"/>
          </w:tcPr>
          <w:p w14:paraId="0A156680" w14:textId="116B1B1C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73301E" w14:paraId="3022C97F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0681118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Update: number of references per year</w:t>
            </w:r>
          </w:p>
        </w:tc>
        <w:tc>
          <w:tcPr>
            <w:tcW w:w="6180" w:type="dxa"/>
            <w:noWrap/>
            <w:vAlign w:val="center"/>
          </w:tcPr>
          <w:p w14:paraId="33647680" w14:textId="54FBB399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48D6E06D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378F803E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1D754973" w14:textId="716CF98F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2. Licence model</w:t>
            </w:r>
            <w:r w:rsidR="0073301E">
              <w:rPr>
                <w:rFonts w:eastAsia="Times New Roman" w:cs="Calibri"/>
                <w:sz w:val="22"/>
                <w:lang w:val="en-GB" w:eastAsia="de-CH"/>
              </w:rPr>
              <w:t xml:space="preserve"> (mandatory information)</w:t>
            </w:r>
          </w:p>
        </w:tc>
      </w:tr>
      <w:tr w:rsidR="00E474B3" w:rsidRPr="00A07200" w14:paraId="460A2B2D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95EF9CE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Pricing</w:t>
            </w:r>
          </w:p>
        </w:tc>
        <w:tc>
          <w:tcPr>
            <w:tcW w:w="6180" w:type="dxa"/>
            <w:noWrap/>
            <w:vAlign w:val="center"/>
          </w:tcPr>
          <w:p w14:paraId="6BA22249" w14:textId="5725D7C9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CC7FCB" w14:paraId="14BC53DA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0F274354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Consortium discount</w:t>
            </w:r>
          </w:p>
        </w:tc>
        <w:tc>
          <w:tcPr>
            <w:tcW w:w="6180" w:type="dxa"/>
            <w:vAlign w:val="center"/>
          </w:tcPr>
          <w:p w14:paraId="704EA928" w14:textId="61D426BD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766C8C96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22CE0D2E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7657D688" w14:textId="27B08100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3. Access</w:t>
            </w:r>
            <w:r w:rsidR="0073301E">
              <w:rPr>
                <w:rFonts w:eastAsia="Times New Roman" w:cs="Calibri"/>
                <w:sz w:val="22"/>
                <w:lang w:val="en-GB" w:eastAsia="de-CH"/>
              </w:rPr>
              <w:t xml:space="preserve"> (optional information)</w:t>
            </w:r>
          </w:p>
        </w:tc>
      </w:tr>
      <w:tr w:rsidR="00E474B3" w:rsidRPr="00CC7FCB" w14:paraId="2D6B11A9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55DC553B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Platform</w:t>
            </w:r>
          </w:p>
        </w:tc>
        <w:tc>
          <w:tcPr>
            <w:tcW w:w="6180" w:type="dxa"/>
            <w:noWrap/>
            <w:vAlign w:val="center"/>
          </w:tcPr>
          <w:p w14:paraId="00BEA921" w14:textId="22DF1001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CC7FCB" w14:paraId="4BDDB780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7F913C7C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Number of simultaneous users</w:t>
            </w:r>
          </w:p>
        </w:tc>
        <w:tc>
          <w:tcPr>
            <w:tcW w:w="6180" w:type="dxa"/>
            <w:noWrap/>
            <w:vAlign w:val="center"/>
          </w:tcPr>
          <w:p w14:paraId="01CA6051" w14:textId="6275CD0E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CC7FCB" w14:paraId="3AA04008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3D58C90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Publisher platform or aggregator</w:t>
            </w:r>
          </w:p>
        </w:tc>
        <w:tc>
          <w:tcPr>
            <w:tcW w:w="6180" w:type="dxa"/>
            <w:noWrap/>
            <w:vAlign w:val="center"/>
          </w:tcPr>
          <w:p w14:paraId="027E1961" w14:textId="5C4871FE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73301E" w14:paraId="2213549F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30C549AD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Access control: IP / password / Shibboleth</w:t>
            </w:r>
          </w:p>
        </w:tc>
        <w:tc>
          <w:tcPr>
            <w:tcW w:w="6180" w:type="dxa"/>
            <w:noWrap/>
            <w:vAlign w:val="center"/>
          </w:tcPr>
          <w:p w14:paraId="1BA8495E" w14:textId="624A0A4B" w:rsidR="00E474B3" w:rsidRPr="00CC7FCB" w:rsidRDefault="00E474B3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884291" w:rsidRPr="00CC7FCB" w14:paraId="6BB3D4F2" w14:textId="77777777" w:rsidTr="0088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5AA21773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Proprietary software required</w:t>
            </w:r>
          </w:p>
        </w:tc>
        <w:tc>
          <w:tcPr>
            <w:tcW w:w="6180" w:type="dxa"/>
            <w:noWrap/>
            <w:vAlign w:val="center"/>
          </w:tcPr>
          <w:p w14:paraId="176A7FC1" w14:textId="4D79C419" w:rsidR="00884291" w:rsidRPr="00CC7FCB" w:rsidRDefault="00884291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884291" w:rsidRPr="0073301E" w14:paraId="7F36A22B" w14:textId="77777777" w:rsidTr="00884291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6CFD2CD7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DRM-protected (digital rights management)</w:t>
            </w:r>
          </w:p>
        </w:tc>
        <w:tc>
          <w:tcPr>
            <w:tcW w:w="6180" w:type="dxa"/>
            <w:noWrap/>
            <w:vAlign w:val="center"/>
          </w:tcPr>
          <w:p w14:paraId="47AE27B8" w14:textId="5364DFA7" w:rsidR="00884291" w:rsidRPr="00CC7FCB" w:rsidRDefault="00884291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884291" w:rsidRPr="00CC7FCB" w14:paraId="7FB7C67A" w14:textId="77777777" w:rsidTr="0088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6DF85423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Format PDF, XML, HTML</w:t>
            </w:r>
          </w:p>
        </w:tc>
        <w:tc>
          <w:tcPr>
            <w:tcW w:w="6180" w:type="dxa"/>
            <w:noWrap/>
            <w:vAlign w:val="center"/>
          </w:tcPr>
          <w:p w14:paraId="6AC0C0F7" w14:textId="5FE4EB13" w:rsidR="00884291" w:rsidRPr="00CC7FCB" w:rsidRDefault="00884291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884291" w:rsidRPr="00CC7FCB" w14:paraId="07F66E2A" w14:textId="77777777" w:rsidTr="00884291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48463519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Copy / cut / paste possible</w:t>
            </w:r>
          </w:p>
        </w:tc>
        <w:tc>
          <w:tcPr>
            <w:tcW w:w="6180" w:type="dxa"/>
            <w:vAlign w:val="center"/>
          </w:tcPr>
          <w:p w14:paraId="486FE6CF" w14:textId="6C1B16D6" w:rsidR="00884291" w:rsidRPr="00CC7FCB" w:rsidRDefault="00884291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884291" w:rsidRPr="0073301E" w14:paraId="0BE3DFD7" w14:textId="77777777" w:rsidTr="0088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3ED085E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Supply of micro formats for mobile devices</w:t>
            </w:r>
          </w:p>
        </w:tc>
        <w:tc>
          <w:tcPr>
            <w:tcW w:w="6180" w:type="dxa"/>
            <w:noWrap/>
            <w:vAlign w:val="center"/>
          </w:tcPr>
          <w:p w14:paraId="0766C017" w14:textId="6647EEE6" w:rsidR="00884291" w:rsidRPr="00CC7FCB" w:rsidRDefault="00884291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3D5A5246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7FE51089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195C2ADD" w14:textId="4723EAB3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4. Features</w:t>
            </w:r>
            <w:r w:rsidR="0073301E">
              <w:rPr>
                <w:rFonts w:eastAsia="Times New Roman" w:cs="Calibri"/>
                <w:sz w:val="22"/>
                <w:lang w:val="en-GB" w:eastAsia="de-CH"/>
              </w:rPr>
              <w:t xml:space="preserve"> (optional information)</w:t>
            </w:r>
          </w:p>
        </w:tc>
      </w:tr>
      <w:tr w:rsidR="00551775" w:rsidRPr="00CC7FCB" w14:paraId="2D015D90" w14:textId="77777777" w:rsidTr="0055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1B85713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Full-text search</w:t>
            </w:r>
          </w:p>
        </w:tc>
        <w:tc>
          <w:tcPr>
            <w:tcW w:w="6180" w:type="dxa"/>
            <w:vAlign w:val="center"/>
          </w:tcPr>
          <w:p w14:paraId="67F13EC1" w14:textId="70A4E1C4" w:rsidR="00551775" w:rsidRPr="00CC7FCB" w:rsidRDefault="00551775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551775" w:rsidRPr="00CC7FCB" w14:paraId="4BB3F704" w14:textId="77777777" w:rsidTr="00551775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286F22EC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Indexing, thesaurus</w:t>
            </w:r>
          </w:p>
        </w:tc>
        <w:tc>
          <w:tcPr>
            <w:tcW w:w="6180" w:type="dxa"/>
            <w:noWrap/>
            <w:vAlign w:val="center"/>
          </w:tcPr>
          <w:p w14:paraId="4A9B87C2" w14:textId="007611D8" w:rsidR="00551775" w:rsidRPr="00CC7FCB" w:rsidRDefault="00551775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551775" w:rsidRPr="00CC7FCB" w14:paraId="007A1760" w14:textId="77777777" w:rsidTr="0055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5218309D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Training (online / on site)</w:t>
            </w:r>
          </w:p>
        </w:tc>
        <w:tc>
          <w:tcPr>
            <w:tcW w:w="6180" w:type="dxa"/>
            <w:noWrap/>
            <w:vAlign w:val="center"/>
          </w:tcPr>
          <w:p w14:paraId="050DE0EA" w14:textId="4C9745D6" w:rsidR="00551775" w:rsidRPr="00CC7FCB" w:rsidRDefault="00551775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551775" w:rsidRPr="00CC7FCB" w14:paraId="661A0A00" w14:textId="77777777" w:rsidTr="00551775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66DF7159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lastRenderedPageBreak/>
              <w:t>Links to other resources</w:t>
            </w:r>
          </w:p>
        </w:tc>
        <w:tc>
          <w:tcPr>
            <w:tcW w:w="6180" w:type="dxa"/>
            <w:noWrap/>
            <w:vAlign w:val="center"/>
          </w:tcPr>
          <w:p w14:paraId="250C5B5F" w14:textId="625F0FB0" w:rsidR="00551775" w:rsidRPr="00CC7FCB" w:rsidRDefault="00551775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551775" w:rsidRPr="00CC7FCB" w14:paraId="0F3DEC5A" w14:textId="77777777" w:rsidTr="0055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FFE8E93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Printing permitted</w:t>
            </w:r>
          </w:p>
        </w:tc>
        <w:tc>
          <w:tcPr>
            <w:tcW w:w="6180" w:type="dxa"/>
            <w:noWrap/>
            <w:vAlign w:val="center"/>
          </w:tcPr>
          <w:p w14:paraId="33B05872" w14:textId="73E9BC49" w:rsidR="00551775" w:rsidRPr="00CC7FCB" w:rsidRDefault="00551775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551775" w:rsidRPr="00CC7FCB" w14:paraId="05E5D5A9" w14:textId="77777777" w:rsidTr="00551775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55A0F17D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Download allowed</w:t>
            </w:r>
          </w:p>
        </w:tc>
        <w:tc>
          <w:tcPr>
            <w:tcW w:w="6180" w:type="dxa"/>
            <w:noWrap/>
            <w:vAlign w:val="center"/>
          </w:tcPr>
          <w:p w14:paraId="1A5D3C7A" w14:textId="68E92531" w:rsidR="00551775" w:rsidRPr="00CC7FCB" w:rsidRDefault="00551775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4D1323F7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170B7819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59D68DD1" w14:textId="5239CC56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5. Statistics</w:t>
            </w:r>
            <w:r w:rsidR="0073301E">
              <w:rPr>
                <w:rFonts w:eastAsia="Times New Roman" w:cs="Calibri"/>
                <w:sz w:val="22"/>
                <w:lang w:val="en-GB" w:eastAsia="de-CH"/>
              </w:rPr>
              <w:t xml:space="preserve"> (optional information)</w:t>
            </w:r>
          </w:p>
        </w:tc>
      </w:tr>
      <w:tr w:rsidR="00E474B3" w:rsidRPr="00CC7FCB" w14:paraId="409427BE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2E0B2383" w14:textId="61448C43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COUNTER</w:t>
            </w:r>
            <w:r w:rsidR="008300C6">
              <w:rPr>
                <w:rFonts w:eastAsia="Times New Roman" w:cs="Calibri"/>
                <w:sz w:val="22"/>
                <w:lang w:val="en-GB" w:eastAsia="de-CH"/>
              </w:rPr>
              <w:t>-compatible statistics</w:t>
            </w:r>
          </w:p>
        </w:tc>
        <w:tc>
          <w:tcPr>
            <w:tcW w:w="6180" w:type="dxa"/>
            <w:noWrap/>
            <w:vAlign w:val="center"/>
          </w:tcPr>
          <w:p w14:paraId="7C5E168D" w14:textId="5344BF90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7257A114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428CC73C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492F9C52" w14:textId="5AE58FEA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6. Trial</w:t>
            </w:r>
            <w:r w:rsidR="0073301E">
              <w:rPr>
                <w:rFonts w:eastAsia="Times New Roman" w:cs="Calibri"/>
                <w:sz w:val="22"/>
                <w:lang w:val="en-GB" w:eastAsia="de-CH"/>
              </w:rPr>
              <w:t xml:space="preserve"> (mandatory information)</w:t>
            </w:r>
          </w:p>
        </w:tc>
      </w:tr>
      <w:tr w:rsidR="00E474B3" w:rsidRPr="00CC7FCB" w14:paraId="6172FB08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2DC433A5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Conditions</w:t>
            </w:r>
          </w:p>
        </w:tc>
        <w:tc>
          <w:tcPr>
            <w:tcW w:w="6180" w:type="dxa"/>
            <w:noWrap/>
            <w:vAlign w:val="center"/>
          </w:tcPr>
          <w:p w14:paraId="5AFE1B87" w14:textId="0F75CD55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26CB811E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65D70DAB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35E32389" w14:textId="45C1AF50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7. Contact</w:t>
            </w:r>
            <w:r w:rsidR="0073301E">
              <w:rPr>
                <w:rFonts w:eastAsia="Times New Roman" w:cs="Calibri"/>
                <w:sz w:val="22"/>
                <w:lang w:val="en-GB" w:eastAsia="de-CH"/>
              </w:rPr>
              <w:t xml:space="preserve"> (mandatory information)</w:t>
            </w:r>
          </w:p>
        </w:tc>
      </w:tr>
      <w:tr w:rsidR="00E474B3" w:rsidRPr="00CC7FCB" w14:paraId="15A8D90C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6343D3B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Name</w:t>
            </w:r>
          </w:p>
        </w:tc>
        <w:tc>
          <w:tcPr>
            <w:tcW w:w="6180" w:type="dxa"/>
            <w:vAlign w:val="center"/>
          </w:tcPr>
          <w:p w14:paraId="1D1DA753" w14:textId="3552FD70" w:rsidR="00E474B3" w:rsidRPr="00CC7FCB" w:rsidRDefault="00E474B3" w:rsidP="00475790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A07200" w14:paraId="6B1B5B6F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103CB76F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Email</w:t>
            </w:r>
          </w:p>
        </w:tc>
        <w:tc>
          <w:tcPr>
            <w:tcW w:w="6180" w:type="dxa"/>
            <w:noWrap/>
            <w:vAlign w:val="center"/>
          </w:tcPr>
          <w:p w14:paraId="0455D00E" w14:textId="4BD17712" w:rsidR="00E474B3" w:rsidRPr="00CC7FCB" w:rsidRDefault="00E474B3" w:rsidP="00475790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C4005B" w14:paraId="2740B73E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38FB3ED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Address</w:t>
            </w:r>
          </w:p>
        </w:tc>
        <w:tc>
          <w:tcPr>
            <w:tcW w:w="6180" w:type="dxa"/>
            <w:noWrap/>
            <w:vAlign w:val="center"/>
          </w:tcPr>
          <w:p w14:paraId="0AF655A8" w14:textId="08C5C02C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  <w:tr w:rsidR="00E474B3" w:rsidRPr="00CC7FCB" w14:paraId="03EDA75D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78C29B9D" w14:textId="499FD35B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Telephone and fax</w:t>
            </w:r>
          </w:p>
        </w:tc>
        <w:tc>
          <w:tcPr>
            <w:tcW w:w="6180" w:type="dxa"/>
            <w:noWrap/>
            <w:vAlign w:val="center"/>
          </w:tcPr>
          <w:p w14:paraId="5CD8CAEC" w14:textId="546C739A" w:rsidR="00E474B3" w:rsidRPr="00CC7FCB" w:rsidRDefault="00E474B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</w:p>
        </w:tc>
      </w:tr>
    </w:tbl>
    <w:p w14:paraId="4F3A5647" w14:textId="31F8B600" w:rsidR="00F800F8" w:rsidRPr="00CC7FCB" w:rsidRDefault="00F800F8" w:rsidP="00F800F8">
      <w:pPr>
        <w:contextualSpacing/>
        <w:rPr>
          <w:sz w:val="20"/>
          <w:szCs w:val="20"/>
          <w:lang w:val="en-GB"/>
        </w:rPr>
      </w:pPr>
    </w:p>
    <w:p w14:paraId="5DCC0F9B" w14:textId="5D729C5F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787F9D79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52C927F0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1ED5F664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68251152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115A22A3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49EF858E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04E37739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256188FF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29D15676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5EEEACB4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05646C4E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789BA9ED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06D2CEC7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60536E80" w14:textId="77777777" w:rsidR="00925174" w:rsidRPr="00322B64" w:rsidRDefault="00925174" w:rsidP="00F800F8">
      <w:pPr>
        <w:contextualSpacing/>
        <w:rPr>
          <w:rFonts w:cs="Calibri"/>
          <w:sz w:val="20"/>
          <w:szCs w:val="20"/>
          <w:lang w:val="en-GB"/>
        </w:rPr>
      </w:pPr>
    </w:p>
    <w:p w14:paraId="3B852CE1" w14:textId="031272AB" w:rsidR="00C51125" w:rsidRPr="00CC7FCB" w:rsidRDefault="00C51125">
      <w:pPr>
        <w:rPr>
          <w:i/>
          <w:szCs w:val="18"/>
          <w:lang w:val="en-GB"/>
        </w:rPr>
      </w:pPr>
    </w:p>
    <w:sectPr w:rsidR="00C51125" w:rsidRPr="00CC7FCB" w:rsidSect="00CC7FCB">
      <w:headerReference w:type="default" r:id="rId10"/>
      <w:footerReference w:type="default" r:id="rId11"/>
      <w:pgSz w:w="11907" w:h="16839" w:code="9"/>
      <w:pgMar w:top="720" w:right="127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3AE5" w14:textId="77777777" w:rsidR="0090696F" w:rsidRDefault="0090696F" w:rsidP="004B4662">
      <w:r>
        <w:separator/>
      </w:r>
    </w:p>
  </w:endnote>
  <w:endnote w:type="continuationSeparator" w:id="0">
    <w:p w14:paraId="73B682BE" w14:textId="77777777" w:rsidR="0090696F" w:rsidRDefault="0090696F" w:rsidP="004B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DBD00" w14:textId="61D22269" w:rsidR="007607AF" w:rsidRPr="009C135C" w:rsidRDefault="007607AF" w:rsidP="007607AF">
    <w:pPr>
      <w:pStyle w:val="Fuzeile"/>
      <w:jc w:val="center"/>
      <w:rPr>
        <w:rFonts w:ascii="Cambria" w:hAnsi="Cambria"/>
        <w:lang w:val="en-US"/>
      </w:rPr>
    </w:pPr>
  </w:p>
  <w:p w14:paraId="66485402" w14:textId="528D7680" w:rsidR="007607AF" w:rsidRPr="009C135C" w:rsidRDefault="00CC7FCB" w:rsidP="007607AF">
    <w:pPr>
      <w:pStyle w:val="Fuzeile"/>
      <w:jc w:val="right"/>
      <w:rPr>
        <w:color w:val="4C6B8A"/>
        <w:sz w:val="14"/>
        <w:szCs w:val="14"/>
        <w:lang w:val="de-CH"/>
      </w:rPr>
    </w:pPr>
    <w:r w:rsidRPr="00CC7FCB">
      <w:rPr>
        <w:b/>
        <w:color w:val="4C6B8A"/>
        <w:sz w:val="14"/>
        <w:szCs w:val="14"/>
        <w:lang w:val="de-CH"/>
      </w:rPr>
      <w:fldChar w:fldCharType="begin"/>
    </w:r>
    <w:r w:rsidRPr="00CC7FCB">
      <w:rPr>
        <w:b/>
        <w:color w:val="4C6B8A"/>
        <w:sz w:val="14"/>
        <w:szCs w:val="14"/>
        <w:lang w:val="de-CH"/>
      </w:rPr>
      <w:instrText>PAGE  \* Arabic  \* MERGEFORMAT</w:instrText>
    </w:r>
    <w:r w:rsidRPr="00CC7FCB">
      <w:rPr>
        <w:b/>
        <w:color w:val="4C6B8A"/>
        <w:sz w:val="14"/>
        <w:szCs w:val="14"/>
        <w:lang w:val="de-CH"/>
      </w:rPr>
      <w:fldChar w:fldCharType="separate"/>
    </w:r>
    <w:r w:rsidR="00C4005B">
      <w:rPr>
        <w:b/>
        <w:noProof/>
        <w:color w:val="4C6B8A"/>
        <w:sz w:val="14"/>
        <w:szCs w:val="14"/>
        <w:lang w:val="de-CH"/>
      </w:rPr>
      <w:t>2</w:t>
    </w:r>
    <w:r w:rsidRPr="00CC7FCB">
      <w:rPr>
        <w:b/>
        <w:color w:val="4C6B8A"/>
        <w:sz w:val="14"/>
        <w:szCs w:val="14"/>
        <w:lang w:val="de-CH"/>
      </w:rPr>
      <w:fldChar w:fldCharType="end"/>
    </w:r>
    <w:r>
      <w:rPr>
        <w:b/>
        <w:color w:val="4C6B8A"/>
        <w:sz w:val="14"/>
        <w:szCs w:val="14"/>
        <w:lang w:val="de-CH"/>
      </w:rPr>
      <w:t>/</w:t>
    </w:r>
    <w:r w:rsidRPr="00CC7FCB">
      <w:rPr>
        <w:b/>
        <w:color w:val="4C6B8A"/>
        <w:sz w:val="14"/>
        <w:szCs w:val="14"/>
        <w:lang w:val="de-CH"/>
      </w:rPr>
      <w:fldChar w:fldCharType="begin"/>
    </w:r>
    <w:r w:rsidRPr="00CC7FCB">
      <w:rPr>
        <w:b/>
        <w:color w:val="4C6B8A"/>
        <w:sz w:val="14"/>
        <w:szCs w:val="14"/>
        <w:lang w:val="de-CH"/>
      </w:rPr>
      <w:instrText>NUMPAGES  \* Arabic  \* MERGEFORMAT</w:instrText>
    </w:r>
    <w:r w:rsidRPr="00CC7FCB">
      <w:rPr>
        <w:b/>
        <w:color w:val="4C6B8A"/>
        <w:sz w:val="14"/>
        <w:szCs w:val="14"/>
        <w:lang w:val="de-CH"/>
      </w:rPr>
      <w:fldChar w:fldCharType="separate"/>
    </w:r>
    <w:r w:rsidR="00C4005B" w:rsidRPr="00C4005B">
      <w:rPr>
        <w:b/>
        <w:noProof/>
        <w:color w:val="4C6B8A"/>
        <w:sz w:val="14"/>
        <w:szCs w:val="14"/>
      </w:rPr>
      <w:t>2</w:t>
    </w:r>
    <w:r w:rsidRPr="00CC7FCB">
      <w:rPr>
        <w:b/>
        <w:color w:val="4C6B8A"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A5958" w14:textId="77777777" w:rsidR="0090696F" w:rsidRDefault="0090696F" w:rsidP="004B4662">
      <w:r>
        <w:separator/>
      </w:r>
    </w:p>
  </w:footnote>
  <w:footnote w:type="continuationSeparator" w:id="0">
    <w:p w14:paraId="23E41BDB" w14:textId="77777777" w:rsidR="0090696F" w:rsidRDefault="0090696F" w:rsidP="004B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7B15" w14:textId="7162372E" w:rsidR="007607AF" w:rsidRPr="00735816" w:rsidRDefault="00322B64" w:rsidP="00735816">
    <w:pPr>
      <w:pStyle w:val="FaxHeading"/>
      <w:pBdr>
        <w:bottom w:val="single" w:sz="4" w:space="1" w:color="95B3D7"/>
      </w:pBdr>
      <w:rPr>
        <w:sz w:val="24"/>
        <w:szCs w:val="24"/>
        <w:lang w:eastAsia="zh-TW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FEBDA5E" wp14:editId="494D3926">
          <wp:simplePos x="0" y="0"/>
          <wp:positionH relativeFrom="column">
            <wp:posOffset>3752850</wp:posOffset>
          </wp:positionH>
          <wp:positionV relativeFrom="paragraph">
            <wp:posOffset>-238125</wp:posOffset>
          </wp:positionV>
          <wp:extent cx="2291080" cy="4857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F8"/>
    <w:rsid w:val="00026F47"/>
    <w:rsid w:val="00031F29"/>
    <w:rsid w:val="00041A10"/>
    <w:rsid w:val="000B2BE5"/>
    <w:rsid w:val="000C615E"/>
    <w:rsid w:val="000F0148"/>
    <w:rsid w:val="00153F31"/>
    <w:rsid w:val="001655AA"/>
    <w:rsid w:val="001B3783"/>
    <w:rsid w:val="001D58AF"/>
    <w:rsid w:val="001E6786"/>
    <w:rsid w:val="001E6E98"/>
    <w:rsid w:val="001F5611"/>
    <w:rsid w:val="00254090"/>
    <w:rsid w:val="002978FA"/>
    <w:rsid w:val="00297F5E"/>
    <w:rsid w:val="002C629A"/>
    <w:rsid w:val="00314D33"/>
    <w:rsid w:val="00322B64"/>
    <w:rsid w:val="003307A9"/>
    <w:rsid w:val="00332951"/>
    <w:rsid w:val="00345AAB"/>
    <w:rsid w:val="00356B0F"/>
    <w:rsid w:val="003C03BC"/>
    <w:rsid w:val="003C62F4"/>
    <w:rsid w:val="00424EAB"/>
    <w:rsid w:val="00441004"/>
    <w:rsid w:val="00464EEF"/>
    <w:rsid w:val="00475790"/>
    <w:rsid w:val="0049327C"/>
    <w:rsid w:val="004A3672"/>
    <w:rsid w:val="004B4662"/>
    <w:rsid w:val="004F25BE"/>
    <w:rsid w:val="00551775"/>
    <w:rsid w:val="00555756"/>
    <w:rsid w:val="0056442C"/>
    <w:rsid w:val="005725C1"/>
    <w:rsid w:val="00591FF1"/>
    <w:rsid w:val="00597AE9"/>
    <w:rsid w:val="005B63C9"/>
    <w:rsid w:val="006025DD"/>
    <w:rsid w:val="0060437E"/>
    <w:rsid w:val="00666BBD"/>
    <w:rsid w:val="00680466"/>
    <w:rsid w:val="00696B16"/>
    <w:rsid w:val="006B6127"/>
    <w:rsid w:val="0072544D"/>
    <w:rsid w:val="0073301E"/>
    <w:rsid w:val="00735816"/>
    <w:rsid w:val="007366F5"/>
    <w:rsid w:val="007600CA"/>
    <w:rsid w:val="007607AF"/>
    <w:rsid w:val="007E056A"/>
    <w:rsid w:val="007E0F12"/>
    <w:rsid w:val="008300C6"/>
    <w:rsid w:val="008301B8"/>
    <w:rsid w:val="00873A63"/>
    <w:rsid w:val="00884291"/>
    <w:rsid w:val="00892197"/>
    <w:rsid w:val="00895BCC"/>
    <w:rsid w:val="008B1AFD"/>
    <w:rsid w:val="008C27E4"/>
    <w:rsid w:val="008F10A8"/>
    <w:rsid w:val="009024A3"/>
    <w:rsid w:val="0090696F"/>
    <w:rsid w:val="009222FD"/>
    <w:rsid w:val="00925174"/>
    <w:rsid w:val="00943154"/>
    <w:rsid w:val="00964A40"/>
    <w:rsid w:val="00970361"/>
    <w:rsid w:val="00980ED6"/>
    <w:rsid w:val="00983158"/>
    <w:rsid w:val="00984508"/>
    <w:rsid w:val="00A07200"/>
    <w:rsid w:val="00A41253"/>
    <w:rsid w:val="00A85B18"/>
    <w:rsid w:val="00AA5B04"/>
    <w:rsid w:val="00AF414A"/>
    <w:rsid w:val="00B02EFD"/>
    <w:rsid w:val="00BD6751"/>
    <w:rsid w:val="00C10EF0"/>
    <w:rsid w:val="00C4005B"/>
    <w:rsid w:val="00C51125"/>
    <w:rsid w:val="00C5682C"/>
    <w:rsid w:val="00C92406"/>
    <w:rsid w:val="00C96E71"/>
    <w:rsid w:val="00CA77CF"/>
    <w:rsid w:val="00CC7FCB"/>
    <w:rsid w:val="00CD1576"/>
    <w:rsid w:val="00D23E2F"/>
    <w:rsid w:val="00D25FD7"/>
    <w:rsid w:val="00D30D4B"/>
    <w:rsid w:val="00D31611"/>
    <w:rsid w:val="00D460F6"/>
    <w:rsid w:val="00D67621"/>
    <w:rsid w:val="00D8566E"/>
    <w:rsid w:val="00E042C9"/>
    <w:rsid w:val="00E17068"/>
    <w:rsid w:val="00E33AFD"/>
    <w:rsid w:val="00E474B3"/>
    <w:rsid w:val="00E8072C"/>
    <w:rsid w:val="00EA5F70"/>
    <w:rsid w:val="00F05D6D"/>
    <w:rsid w:val="00F30FD4"/>
    <w:rsid w:val="00F566ED"/>
    <w:rsid w:val="00F800F8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FC6DFE"/>
  <w15:docId w15:val="{CA90415F-1B3C-4EB7-980D-971CB1C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0F8"/>
    <w:rPr>
      <w:sz w:val="18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0F8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KopfzeileZchn">
    <w:name w:val="Kopfzeile Zchn"/>
    <w:link w:val="Kopfzeile"/>
    <w:uiPriority w:val="99"/>
    <w:rsid w:val="00F800F8"/>
    <w:rPr>
      <w:rFonts w:ascii="Calibri" w:eastAsia="Calibri" w:hAnsi="Calibri" w:cs="Times New Roman"/>
      <w:sz w:val="18"/>
      <w:lang w:val="de-DE"/>
    </w:rPr>
  </w:style>
  <w:style w:type="paragraph" w:customStyle="1" w:styleId="FaxHeading">
    <w:name w:val="Fax Heading"/>
    <w:basedOn w:val="Standard"/>
    <w:qFormat/>
    <w:rsid w:val="00F800F8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Fuzeile">
    <w:name w:val="footer"/>
    <w:basedOn w:val="Standard"/>
    <w:link w:val="FuzeileZchn"/>
    <w:uiPriority w:val="99"/>
    <w:unhideWhenUsed/>
    <w:rsid w:val="00F800F8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uzeileZchn">
    <w:name w:val="Fußzeile Zchn"/>
    <w:link w:val="Fuzeile"/>
    <w:uiPriority w:val="99"/>
    <w:rsid w:val="00F800F8"/>
    <w:rPr>
      <w:rFonts w:ascii="Calibri" w:eastAsia="Calibri" w:hAnsi="Calibri" w:cs="Times New Roman"/>
      <w:sz w:val="18"/>
      <w:lang w:val="de-DE"/>
    </w:rPr>
  </w:style>
  <w:style w:type="character" w:styleId="Hyperlink">
    <w:name w:val="Hyperlink"/>
    <w:uiPriority w:val="99"/>
    <w:unhideWhenUsed/>
    <w:rsid w:val="00943154"/>
    <w:rPr>
      <w:color w:val="0000FF"/>
      <w:u w:val="single"/>
    </w:rPr>
  </w:style>
  <w:style w:type="table" w:styleId="MittleresRaster3-Akzent1">
    <w:name w:val="Medium Grid 3 Accent 1"/>
    <w:basedOn w:val="NormaleTabelle"/>
    <w:uiPriority w:val="69"/>
    <w:rsid w:val="00760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0101690B19C4EA36BF9A9EE40FEB7" ma:contentTypeVersion="13" ma:contentTypeDescription="Ein neues Dokument erstellen." ma:contentTypeScope="" ma:versionID="502ade57452462b2e577970e22160c0d">
  <xsd:schema xmlns:xsd="http://www.w3.org/2001/XMLSchema" xmlns:xs="http://www.w3.org/2001/XMLSchema" xmlns:p="http://schemas.microsoft.com/office/2006/metadata/properties" xmlns:ns2="db7db97c-373c-4cbf-9b68-36724da2bf93" xmlns:ns3="b71393c5-588a-4b35-b833-3db68f81fc42" targetNamespace="http://schemas.microsoft.com/office/2006/metadata/properties" ma:root="true" ma:fieldsID="a5f985abe0cd0c1dd4e8e27d7a440486" ns2:_="" ns3:_="">
    <xsd:import namespace="db7db97c-373c-4cbf-9b68-36724da2bf93"/>
    <xsd:import namespace="b71393c5-588a-4b35-b833-3db68f81f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b97c-373c-4cbf-9b68-36724da2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393c5-588a-4b35-b833-3db68f81f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10855CD-7560-45B8-84DE-55C7806EA457}">
  <ds:schemaRefs>
    <ds:schemaRef ds:uri="http://schemas.microsoft.com/office/2006/metadata/properties"/>
    <ds:schemaRef ds:uri="http://schemas.microsoft.com/office/infopath/2007/PartnerControls"/>
    <ds:schemaRef ds:uri="171bd2dd-9598-40ce-ad47-c6ec84e1b2ed"/>
    <ds:schemaRef ds:uri="171BD2DD-9598-40CE-AD47-C6EC84E1B2ED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AE67619-8FD7-49C9-BFDF-F91598A3F0D6}"/>
</file>

<file path=customXml/itemProps3.xml><?xml version="1.0" encoding="utf-8"?>
<ds:datastoreItem xmlns:ds="http://schemas.openxmlformats.org/officeDocument/2006/customXml" ds:itemID="{645136DB-CEFE-4E3E-B397-B8561E289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05F5F-B1B6-46F5-813B-98B8B0696D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LIZ_Checklist_Database</vt:lpstr>
    </vt:vector>
  </TitlesOfParts>
  <Company>ETH Zuerich</Company>
  <LinksUpToDate>false</LinksUpToDate>
  <CharactersWithSpaces>1145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http://lib.consortium.ch/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LIZ_Checklist_Database</dc:title>
  <dc:subject/>
  <dc:creator>melsaad</dc:creator>
  <cp:keywords/>
  <dc:description/>
  <cp:lastModifiedBy>Köppli Anina</cp:lastModifiedBy>
  <cp:revision>2</cp:revision>
  <cp:lastPrinted>2014-08-22T15:02:00Z</cp:lastPrinted>
  <dcterms:created xsi:type="dcterms:W3CDTF">2021-02-08T13:26:00Z</dcterms:created>
  <dcterms:modified xsi:type="dcterms:W3CDTF">2021-02-08T13:26:00Z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0x0101004800101690B19C4EA36BF9A9EE40FEB7</vt:lpwstr>
  </property>
  <property fmtid="{D5CDD505-2E9C-101B-9397-08002B2CF9AE}" pid="3" name="_DCDateModified">
    <vt:lpwstr>2011-11-10T13:17:00Z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Verlag">
    <vt:lpwstr/>
  </property>
  <property fmtid="{D5CDD505-2E9C-101B-9397-08002B2CF9AE}" pid="7" name="ContentType">
    <vt:lpwstr>Dokument</vt:lpwstr>
  </property>
  <property fmtid="{D5CDD505-2E9C-101B-9397-08002B2CF9AE}" pid="8" name="Subject">
    <vt:lpwstr/>
  </property>
  <property fmtid="{D5CDD505-2E9C-101B-9397-08002B2CF9AE}" pid="9" name="_Author">
    <vt:lpwstr>melsaad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Keywords">
    <vt:lpwstr/>
  </property>
  <property fmtid="{D5CDD505-2E9C-101B-9397-08002B2CF9AE}" pid="16" name="Order">
    <vt:r8>286700</vt:r8>
  </property>
  <property fmtid="{D5CDD505-2E9C-101B-9397-08002B2CF9AE}" pid="17" name="Prozess">
    <vt:lpwstr>Wissensdokumente</vt:lpwstr>
  </property>
  <property fmtid="{D5CDD505-2E9C-101B-9397-08002B2CF9AE}" pid="18" name="Dokumentart">
    <vt:lpwstr>Musterarchiv</vt:lpwstr>
  </property>
  <property fmtid="{D5CDD505-2E9C-101B-9397-08002B2CF9AE}" pid="19" name="Subprozess">
    <vt:lpwstr>Team-Organisation</vt:lpwstr>
  </property>
</Properties>
</file>