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AC00" w14:textId="77777777" w:rsidR="00096B63" w:rsidRPr="001B3783" w:rsidRDefault="00096B63" w:rsidP="00096B63">
      <w:pPr>
        <w:shd w:val="clear" w:color="auto" w:fill="4F81BD" w:themeFill="accent1"/>
        <w:ind w:left="-142"/>
        <w:rPr>
          <w:color w:val="FFFFFF" w:themeColor="background1"/>
          <w:szCs w:val="18"/>
          <w:lang w:val="en-GB"/>
        </w:rPr>
      </w:pPr>
    </w:p>
    <w:p w14:paraId="22D0E9D3" w14:textId="2049DD16" w:rsidR="00096B63" w:rsidRDefault="00096B63" w:rsidP="00096B63">
      <w:pPr>
        <w:shd w:val="clear" w:color="auto" w:fill="4F81BD" w:themeFill="accent1"/>
        <w:ind w:left="-142" w:firstLine="142"/>
        <w:rPr>
          <w:b/>
          <w:color w:val="FFFFFF" w:themeColor="background1"/>
          <w:sz w:val="32"/>
          <w:szCs w:val="32"/>
          <w:lang w:val="en-GB"/>
        </w:rPr>
      </w:pPr>
      <w:r w:rsidRPr="00CC7FCB">
        <w:rPr>
          <w:b/>
          <w:color w:val="FFFFFF" w:themeColor="background1"/>
          <w:sz w:val="32"/>
          <w:szCs w:val="32"/>
          <w:lang w:val="en-GB"/>
        </w:rPr>
        <w:t>PRODUCT</w:t>
      </w:r>
      <w:r>
        <w:rPr>
          <w:b/>
          <w:color w:val="FFFFFF" w:themeColor="background1"/>
          <w:sz w:val="32"/>
          <w:szCs w:val="32"/>
          <w:lang w:val="en-GB"/>
        </w:rPr>
        <w:t>: Consortium Licence 20xx</w:t>
      </w:r>
    </w:p>
    <w:p w14:paraId="34569BA0" w14:textId="77777777" w:rsidR="00710AFD" w:rsidRPr="00096B63" w:rsidRDefault="00710AFD" w:rsidP="00096B63">
      <w:pPr>
        <w:shd w:val="clear" w:color="auto" w:fill="4F81BD" w:themeFill="accent1"/>
        <w:ind w:left="-142"/>
        <w:rPr>
          <w:color w:val="FFFFFF" w:themeColor="background1"/>
          <w:szCs w:val="18"/>
          <w:lang w:val="en-GB"/>
        </w:rPr>
      </w:pPr>
    </w:p>
    <w:p w14:paraId="3194A2FA" w14:textId="15BBE9E6" w:rsidR="00FC2927" w:rsidRDefault="00FC2927" w:rsidP="00933B71">
      <w:pPr>
        <w:contextualSpacing/>
        <w:rPr>
          <w:rFonts w:cs="Calibri"/>
          <w:sz w:val="20"/>
          <w:szCs w:val="20"/>
        </w:rPr>
      </w:pPr>
    </w:p>
    <w:tbl>
      <w:tblPr>
        <w:tblStyle w:val="MittleresRaster3-Akzent1"/>
        <w:tblW w:w="9641" w:type="dxa"/>
        <w:tblInd w:w="-153" w:type="dxa"/>
        <w:tblLook w:val="0420" w:firstRow="1" w:lastRow="0" w:firstColumn="0" w:lastColumn="0" w:noHBand="0" w:noVBand="1"/>
      </w:tblPr>
      <w:tblGrid>
        <w:gridCol w:w="3120"/>
        <w:gridCol w:w="6521"/>
      </w:tblGrid>
      <w:tr w:rsidR="00FC2927" w:rsidRPr="00CC7FCB" w14:paraId="17692C46" w14:textId="77777777" w:rsidTr="005B0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9641" w:type="dxa"/>
            <w:gridSpan w:val="2"/>
            <w:noWrap/>
            <w:vAlign w:val="center"/>
            <w:hideMark/>
          </w:tcPr>
          <w:p w14:paraId="32057BBF" w14:textId="4B86187C" w:rsidR="00FC2927" w:rsidRPr="00CC7FCB" w:rsidRDefault="00FC2927" w:rsidP="003662B7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1. Content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>(mandatory information)</w:t>
            </w:r>
          </w:p>
        </w:tc>
      </w:tr>
      <w:tr w:rsidR="00FC2927" w:rsidRPr="00A96AFD" w14:paraId="048F3FB0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3120" w:type="dxa"/>
            <w:noWrap/>
            <w:vAlign w:val="center"/>
            <w:hideMark/>
          </w:tcPr>
          <w:p w14:paraId="38D443C2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Vendor</w:t>
            </w:r>
          </w:p>
        </w:tc>
        <w:tc>
          <w:tcPr>
            <w:tcW w:w="6521" w:type="dxa"/>
            <w:noWrap/>
            <w:vAlign w:val="center"/>
          </w:tcPr>
          <w:p w14:paraId="42384A82" w14:textId="77777777" w:rsidR="00FC2927" w:rsidRPr="00A96AFD" w:rsidRDefault="00FC2927" w:rsidP="00461B51">
            <w:pPr>
              <w:spacing w:after="120"/>
              <w:contextualSpacing/>
              <w:rPr>
                <w:rFonts w:eastAsia="Times New Roman" w:cs="Calibri"/>
                <w:sz w:val="22"/>
                <w:lang w:val="en-GB" w:eastAsia="de-CH"/>
              </w:rPr>
            </w:pPr>
          </w:p>
        </w:tc>
      </w:tr>
      <w:tr w:rsidR="00FC2927" w:rsidRPr="00A96AFD" w14:paraId="7A499E3F" w14:textId="77777777" w:rsidTr="006B6703">
        <w:trPr>
          <w:trHeight w:val="410"/>
        </w:trPr>
        <w:tc>
          <w:tcPr>
            <w:tcW w:w="3120" w:type="dxa"/>
            <w:shd w:val="clear" w:color="auto" w:fill="DBE5F1" w:themeFill="accent1" w:themeFillTint="33"/>
            <w:noWrap/>
            <w:vAlign w:val="center"/>
            <w:hideMark/>
          </w:tcPr>
          <w:p w14:paraId="068AE9FB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Product</w:t>
            </w:r>
          </w:p>
        </w:tc>
        <w:tc>
          <w:tcPr>
            <w:tcW w:w="6521" w:type="dxa"/>
            <w:shd w:val="clear" w:color="auto" w:fill="DBE5F1" w:themeFill="accent1" w:themeFillTint="33"/>
            <w:noWrap/>
            <w:vAlign w:val="center"/>
          </w:tcPr>
          <w:p w14:paraId="1A3EE7A6" w14:textId="77777777" w:rsidR="00FC2927" w:rsidRPr="00A96AFD" w:rsidRDefault="00FC2927" w:rsidP="00461B51">
            <w:pPr>
              <w:spacing w:after="120"/>
              <w:contextualSpacing/>
              <w:rPr>
                <w:rFonts w:eastAsia="Times New Roman" w:cs="Calibri"/>
                <w:sz w:val="22"/>
                <w:lang w:val="en-GB" w:eastAsia="de-CH"/>
              </w:rPr>
            </w:pPr>
          </w:p>
        </w:tc>
      </w:tr>
      <w:tr w:rsidR="00FC2927" w:rsidRPr="00973583" w14:paraId="6CBA4A7B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20" w:type="dxa"/>
            <w:noWrap/>
            <w:vAlign w:val="center"/>
            <w:hideMark/>
          </w:tcPr>
          <w:p w14:paraId="7548DA02" w14:textId="6BD82DC4" w:rsidR="00FC2927" w:rsidRPr="00CC7FCB" w:rsidRDefault="00AD7C0E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>
              <w:rPr>
                <w:rFonts w:eastAsia="Times New Roman" w:cs="Calibri"/>
                <w:sz w:val="22"/>
                <w:lang w:val="en-GB" w:eastAsia="de-CH"/>
              </w:rPr>
              <w:t>Titles included</w:t>
            </w:r>
          </w:p>
        </w:tc>
        <w:tc>
          <w:tcPr>
            <w:tcW w:w="6521" w:type="dxa"/>
            <w:noWrap/>
            <w:vAlign w:val="center"/>
          </w:tcPr>
          <w:p w14:paraId="12D541D6" w14:textId="77777777" w:rsidR="00A96AFD" w:rsidRPr="00253C2E" w:rsidRDefault="00A96AFD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253C2E">
              <w:rPr>
                <w:rFonts w:cs="Calibri"/>
                <w:sz w:val="22"/>
                <w:lang w:val="en-US"/>
              </w:rPr>
              <w:t>Titles included in the license</w:t>
            </w:r>
          </w:p>
          <w:p w14:paraId="06E07A23" w14:textId="1A4B7B2C" w:rsidR="00FC2927" w:rsidRPr="00A96AFD" w:rsidRDefault="00A96AFD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A96AFD">
              <w:rPr>
                <w:rFonts w:cs="Calibri"/>
                <w:sz w:val="22"/>
                <w:lang w:val="en-US"/>
              </w:rPr>
              <w:t>Specification of the different packages available</w:t>
            </w:r>
          </w:p>
        </w:tc>
      </w:tr>
      <w:tr w:rsidR="00FC2927" w:rsidRPr="00884291" w14:paraId="1089E956" w14:textId="77777777" w:rsidTr="006B6703">
        <w:trPr>
          <w:trHeight w:val="410"/>
        </w:trPr>
        <w:tc>
          <w:tcPr>
            <w:tcW w:w="3120" w:type="dxa"/>
            <w:noWrap/>
            <w:vAlign w:val="center"/>
            <w:hideMark/>
          </w:tcPr>
          <w:p w14:paraId="41C8529C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Language</w:t>
            </w:r>
          </w:p>
        </w:tc>
        <w:tc>
          <w:tcPr>
            <w:tcW w:w="6521" w:type="dxa"/>
            <w:noWrap/>
            <w:vAlign w:val="center"/>
          </w:tcPr>
          <w:p w14:paraId="3D160350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973583" w14:paraId="0AF13CBF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3120" w:type="dxa"/>
            <w:noWrap/>
            <w:vAlign w:val="center"/>
            <w:hideMark/>
          </w:tcPr>
          <w:p w14:paraId="15C9307B" w14:textId="2E0B8FE5" w:rsidR="00FC2927" w:rsidRPr="00A26530" w:rsidRDefault="00607604" w:rsidP="004A5FC8">
            <w:pPr>
              <w:rPr>
                <w:rFonts w:eastAsia="Times New Roman" w:cs="Calibri"/>
                <w:sz w:val="22"/>
                <w:lang w:val="en-GB" w:eastAsia="de-CH"/>
              </w:rPr>
            </w:pPr>
            <w:r>
              <w:rPr>
                <w:rFonts w:eastAsia="Times New Roman" w:cs="Calibri"/>
                <w:sz w:val="22"/>
                <w:lang w:val="en-GB" w:eastAsia="de-CH"/>
              </w:rPr>
              <w:t>Years available</w:t>
            </w:r>
          </w:p>
        </w:tc>
        <w:tc>
          <w:tcPr>
            <w:tcW w:w="6521" w:type="dxa"/>
            <w:noWrap/>
            <w:vAlign w:val="center"/>
          </w:tcPr>
          <w:p w14:paraId="6255A6EA" w14:textId="34CAC9AD" w:rsidR="00FC2927" w:rsidRPr="004A5FC8" w:rsidRDefault="00607604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sz w:val="22"/>
                <w:lang w:val="en-GB" w:eastAsia="de-CH"/>
              </w:rPr>
              <w:t>Access back to (1997) if available</w:t>
            </w:r>
          </w:p>
        </w:tc>
      </w:tr>
    </w:tbl>
    <w:p w14:paraId="4278874F" w14:textId="77777777" w:rsidR="00CF2C46" w:rsidRPr="00CC7FCB" w:rsidRDefault="00CF2C46" w:rsidP="00FC2927">
      <w:pPr>
        <w:rPr>
          <w:lang w:val="en-GB"/>
        </w:rPr>
      </w:pPr>
    </w:p>
    <w:tbl>
      <w:tblPr>
        <w:tblStyle w:val="MittleresRaster3-Akzent1"/>
        <w:tblW w:w="9640" w:type="dxa"/>
        <w:tblInd w:w="-152" w:type="dxa"/>
        <w:tblLook w:val="0420" w:firstRow="1" w:lastRow="0" w:firstColumn="0" w:lastColumn="0" w:noHBand="0" w:noVBand="1"/>
      </w:tblPr>
      <w:tblGrid>
        <w:gridCol w:w="3119"/>
        <w:gridCol w:w="6521"/>
      </w:tblGrid>
      <w:tr w:rsidR="00FC2927" w:rsidRPr="00CC7FCB" w14:paraId="07C28637" w14:textId="77777777" w:rsidTr="0037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640" w:type="dxa"/>
            <w:gridSpan w:val="2"/>
            <w:noWrap/>
            <w:vAlign w:val="center"/>
            <w:hideMark/>
          </w:tcPr>
          <w:p w14:paraId="212446F2" w14:textId="37D42FBB" w:rsidR="00FC2927" w:rsidRPr="00CC7FCB" w:rsidRDefault="00FC2927" w:rsidP="003662B7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2. Licence model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>(mandatory information)</w:t>
            </w:r>
          </w:p>
        </w:tc>
      </w:tr>
      <w:tr w:rsidR="00FC2927" w:rsidRPr="00973583" w14:paraId="009D8BCE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4CA39D5C" w14:textId="7D540289" w:rsidR="00FC2927" w:rsidRPr="00CC7FCB" w:rsidRDefault="00FC2927" w:rsidP="00253C2E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Pricing</w:t>
            </w:r>
          </w:p>
        </w:tc>
        <w:tc>
          <w:tcPr>
            <w:tcW w:w="6521" w:type="dxa"/>
            <w:noWrap/>
            <w:vAlign w:val="center"/>
          </w:tcPr>
          <w:p w14:paraId="1465E3EB" w14:textId="77777777" w:rsidR="00A96AFD" w:rsidRPr="00096B63" w:rsidRDefault="00A96AFD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096B63">
              <w:rPr>
                <w:rFonts w:cs="Calibri"/>
                <w:sz w:val="22"/>
                <w:lang w:val="en-US"/>
              </w:rPr>
              <w:t>Description of the pricing model (based on FTE, holdings, simultaneous users?)</w:t>
            </w:r>
          </w:p>
          <w:p w14:paraId="3BD8A0CC" w14:textId="3EC9C632" w:rsidR="00FC2927" w:rsidRPr="00A96AFD" w:rsidRDefault="00A96AFD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A96AFD">
              <w:rPr>
                <w:rFonts w:cs="Calibri"/>
                <w:sz w:val="22"/>
                <w:lang w:val="en-US"/>
              </w:rPr>
              <w:t>Information on price caps with multi-year agreements</w:t>
            </w:r>
          </w:p>
        </w:tc>
      </w:tr>
      <w:tr w:rsidR="00FC2927" w:rsidRPr="00CC7FCB" w14:paraId="25473A68" w14:textId="77777777" w:rsidTr="006B6703">
        <w:trPr>
          <w:trHeight w:val="375"/>
        </w:trPr>
        <w:tc>
          <w:tcPr>
            <w:tcW w:w="3119" w:type="dxa"/>
            <w:noWrap/>
            <w:vAlign w:val="center"/>
            <w:hideMark/>
          </w:tcPr>
          <w:p w14:paraId="3708FB35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Consortium discount</w:t>
            </w:r>
          </w:p>
        </w:tc>
        <w:tc>
          <w:tcPr>
            <w:tcW w:w="6521" w:type="dxa"/>
            <w:vAlign w:val="center"/>
          </w:tcPr>
          <w:p w14:paraId="6E9A01E2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253C2E" w:rsidRPr="00973583" w14:paraId="1CEEEA2E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</w:tcPr>
          <w:p w14:paraId="0F833ADD" w14:textId="533B4FF5" w:rsidR="00253C2E" w:rsidRDefault="00253C2E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>
              <w:rPr>
                <w:rFonts w:eastAsia="Times New Roman" w:cs="Calibri"/>
                <w:sz w:val="22"/>
                <w:lang w:val="en-GB" w:eastAsia="de-CH"/>
              </w:rPr>
              <w:t>Subscriptions</w:t>
            </w:r>
          </w:p>
        </w:tc>
        <w:tc>
          <w:tcPr>
            <w:tcW w:w="6521" w:type="dxa"/>
            <w:vAlign w:val="center"/>
          </w:tcPr>
          <w:p w14:paraId="38CDED4C" w14:textId="77777777" w:rsidR="00253C2E" w:rsidRPr="00096B63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</w:rPr>
            </w:pPr>
            <w:r w:rsidRPr="00096B63">
              <w:rPr>
                <w:rFonts w:cs="Calibri"/>
                <w:sz w:val="22"/>
              </w:rPr>
              <w:t>Cancellation quote / Swap &amp; drop allowance</w:t>
            </w:r>
          </w:p>
          <w:p w14:paraId="4F154F7B" w14:textId="77777777" w:rsidR="00253C2E" w:rsidRPr="00096B63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096B63">
              <w:rPr>
                <w:rFonts w:cs="Calibri"/>
                <w:sz w:val="22"/>
                <w:lang w:val="en-US"/>
              </w:rPr>
              <w:t>Available formats / Conditions for the migration to e-only</w:t>
            </w:r>
          </w:p>
          <w:p w14:paraId="7F96F779" w14:textId="77777777" w:rsidR="00253C2E" w:rsidRPr="00096B63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096B63">
              <w:rPr>
                <w:rFonts w:cs="Calibri"/>
                <w:sz w:val="22"/>
                <w:lang w:val="en-US"/>
              </w:rPr>
              <w:t>Price cap on prices of existing subscriptions</w:t>
            </w:r>
          </w:p>
          <w:p w14:paraId="3095814B" w14:textId="77777777" w:rsidR="00253C2E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</w:rPr>
            </w:pPr>
            <w:r w:rsidRPr="00096B63">
              <w:rPr>
                <w:rFonts w:cs="Calibri"/>
                <w:sz w:val="22"/>
              </w:rPr>
              <w:t>DDP</w:t>
            </w:r>
          </w:p>
          <w:p w14:paraId="3875DEBE" w14:textId="728DDF41" w:rsidR="00253C2E" w:rsidRPr="00253C2E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253C2E">
              <w:rPr>
                <w:rFonts w:cs="Calibri"/>
                <w:sz w:val="22"/>
                <w:lang w:val="en-US"/>
              </w:rPr>
              <w:t>Date of the last holdings review</w:t>
            </w:r>
          </w:p>
        </w:tc>
      </w:tr>
      <w:tr w:rsidR="00253C2E" w:rsidRPr="00973583" w14:paraId="3BF3C21F" w14:textId="77777777" w:rsidTr="006B6703">
        <w:trPr>
          <w:trHeight w:val="375"/>
        </w:trPr>
        <w:tc>
          <w:tcPr>
            <w:tcW w:w="3119" w:type="dxa"/>
            <w:noWrap/>
            <w:vAlign w:val="center"/>
          </w:tcPr>
          <w:p w14:paraId="532DE6B6" w14:textId="16697187" w:rsidR="00253C2E" w:rsidRPr="00CC7FCB" w:rsidRDefault="00253C2E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>
              <w:rPr>
                <w:rFonts w:eastAsia="Times New Roman" w:cs="Calibri"/>
                <w:sz w:val="22"/>
                <w:lang w:val="en-GB" w:eastAsia="de-CH"/>
              </w:rPr>
              <w:t>Archival rights</w:t>
            </w:r>
          </w:p>
        </w:tc>
        <w:tc>
          <w:tcPr>
            <w:tcW w:w="6521" w:type="dxa"/>
            <w:vAlign w:val="center"/>
          </w:tcPr>
          <w:p w14:paraId="1CC7257E" w14:textId="77777777" w:rsidR="00253C2E" w:rsidRPr="00096B63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096B63">
              <w:rPr>
                <w:rFonts w:cs="Calibri"/>
                <w:sz w:val="22"/>
                <w:lang w:val="en-US"/>
              </w:rPr>
              <w:t xml:space="preserve">Is post cancellation access </w:t>
            </w:r>
            <w:r>
              <w:rPr>
                <w:rFonts w:cs="Calibri"/>
                <w:sz w:val="22"/>
                <w:lang w:val="en-US"/>
              </w:rPr>
              <w:t xml:space="preserve">(PCA) </w:t>
            </w:r>
            <w:r w:rsidRPr="00096B63">
              <w:rPr>
                <w:rFonts w:cs="Calibri"/>
                <w:sz w:val="22"/>
                <w:lang w:val="en-US"/>
              </w:rPr>
              <w:t>available after the end of a license?</w:t>
            </w:r>
          </w:p>
          <w:p w14:paraId="1EF6117E" w14:textId="77777777" w:rsidR="00253C2E" w:rsidRPr="00096B63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096B63">
              <w:rPr>
                <w:rFonts w:cs="Calibri"/>
                <w:sz w:val="22"/>
                <w:lang w:val="en-US"/>
              </w:rPr>
              <w:t>If yes: Specification of the titles and volumes (e.g. on all content of the licensed titles, which were published for the first time during the license period)</w:t>
            </w:r>
          </w:p>
          <w:p w14:paraId="1C81F84F" w14:textId="77777777" w:rsidR="00253C2E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096B63">
              <w:rPr>
                <w:rFonts w:cs="Calibri"/>
                <w:sz w:val="22"/>
                <w:lang w:val="en-US"/>
              </w:rPr>
              <w:t>Local copy of the content available with PCA?</w:t>
            </w:r>
          </w:p>
          <w:p w14:paraId="22F8C03E" w14:textId="411FACF7" w:rsidR="00253C2E" w:rsidRPr="00253C2E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253C2E">
              <w:rPr>
                <w:rFonts w:cs="Calibri"/>
                <w:sz w:val="22"/>
                <w:lang w:val="en-US"/>
              </w:rPr>
              <w:t>Does the publisher archive its contents at LOCKSS and/or Portico?</w:t>
            </w:r>
          </w:p>
        </w:tc>
      </w:tr>
      <w:tr w:rsidR="004A5FC8" w:rsidRPr="00973583" w14:paraId="33C260B6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</w:tcPr>
          <w:p w14:paraId="7AC651FE" w14:textId="77777777" w:rsidR="004A5FC8" w:rsidRDefault="004A5FC8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>
              <w:rPr>
                <w:rFonts w:eastAsia="Times New Roman" w:cs="Calibri"/>
                <w:sz w:val="22"/>
                <w:lang w:val="en-GB" w:eastAsia="de-CH"/>
              </w:rPr>
              <w:t>Interlibrary Loan (ILL)</w:t>
            </w:r>
          </w:p>
        </w:tc>
        <w:tc>
          <w:tcPr>
            <w:tcW w:w="6521" w:type="dxa"/>
            <w:noWrap/>
            <w:vAlign w:val="center"/>
          </w:tcPr>
          <w:p w14:paraId="25446401" w14:textId="77777777" w:rsidR="004A5FC8" w:rsidRDefault="004A5FC8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096B63">
              <w:rPr>
                <w:rFonts w:cs="Calibri"/>
                <w:sz w:val="22"/>
                <w:lang w:val="en-US"/>
              </w:rPr>
              <w:t>Is ILL allowed and if yes, under which conditions?</w:t>
            </w:r>
          </w:p>
          <w:p w14:paraId="4BBD2F0A" w14:textId="77777777" w:rsidR="004A5FC8" w:rsidRPr="00253C2E" w:rsidRDefault="004A5FC8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253C2E">
              <w:rPr>
                <w:rFonts w:cs="Calibri"/>
                <w:sz w:val="22"/>
                <w:lang w:val="en-US"/>
              </w:rPr>
              <w:t>(Copy the corresponding paragraph of the license agreement)</w:t>
            </w:r>
          </w:p>
        </w:tc>
      </w:tr>
      <w:tr w:rsidR="004A5FC8" w:rsidRPr="00973583" w14:paraId="4BA5B221" w14:textId="77777777" w:rsidTr="006B6703">
        <w:trPr>
          <w:trHeight w:val="375"/>
        </w:trPr>
        <w:tc>
          <w:tcPr>
            <w:tcW w:w="3119" w:type="dxa"/>
            <w:noWrap/>
            <w:vAlign w:val="center"/>
          </w:tcPr>
          <w:p w14:paraId="4304E3EF" w14:textId="77777777" w:rsidR="004A5FC8" w:rsidRPr="00CC7FCB" w:rsidRDefault="004A5FC8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>
              <w:rPr>
                <w:rFonts w:eastAsia="Times New Roman" w:cs="Calibri"/>
                <w:sz w:val="22"/>
                <w:lang w:val="en-GB" w:eastAsia="de-CH"/>
              </w:rPr>
              <w:t>Open Access</w:t>
            </w:r>
          </w:p>
        </w:tc>
        <w:tc>
          <w:tcPr>
            <w:tcW w:w="6521" w:type="dxa"/>
            <w:noWrap/>
            <w:vAlign w:val="center"/>
          </w:tcPr>
          <w:p w14:paraId="2DA91C0C" w14:textId="77777777" w:rsidR="004A5FC8" w:rsidRPr="008D6BC3" w:rsidRDefault="004A5FC8" w:rsidP="00461B51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Calibri"/>
                <w:sz w:val="22"/>
                <w:lang w:val="en-US"/>
              </w:rPr>
            </w:pPr>
            <w:r w:rsidRPr="008D6BC3">
              <w:rPr>
                <w:color w:val="000000"/>
                <w:sz w:val="22"/>
                <w:lang w:val="en-US"/>
              </w:rPr>
              <w:t>Are there any special conditions for members of participating institutions who want to publish in the publisher’s open access program?</w:t>
            </w:r>
          </w:p>
        </w:tc>
      </w:tr>
      <w:tr w:rsidR="00253C2E" w:rsidRPr="00973583" w14:paraId="0E96A465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</w:tcPr>
          <w:p w14:paraId="417D3830" w14:textId="5E3E6B68" w:rsidR="00253C2E" w:rsidRPr="00A26530" w:rsidRDefault="00253C2E" w:rsidP="005B0FA8">
            <w:pPr>
              <w:rPr>
                <w:rFonts w:eastAsia="Times New Roman" w:cs="Calibri"/>
                <w:sz w:val="22"/>
                <w:lang w:val="de-CH" w:eastAsia="de-CH"/>
              </w:rPr>
            </w:pPr>
            <w:r w:rsidRPr="00A26530">
              <w:rPr>
                <w:rFonts w:eastAsia="Times New Roman" w:cs="Calibri"/>
                <w:sz w:val="22"/>
                <w:lang w:val="de-CH" w:eastAsia="de-CH"/>
              </w:rPr>
              <w:t>Opting-out clause</w:t>
            </w:r>
          </w:p>
        </w:tc>
        <w:tc>
          <w:tcPr>
            <w:tcW w:w="6521" w:type="dxa"/>
            <w:vAlign w:val="center"/>
          </w:tcPr>
          <w:p w14:paraId="6AD3189C" w14:textId="77777777" w:rsidR="00253C2E" w:rsidRPr="00253C2E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sz w:val="22"/>
                <w:lang w:val="en-US"/>
              </w:rPr>
            </w:pPr>
            <w:r w:rsidRPr="00096B63">
              <w:rPr>
                <w:rFonts w:cs="Calibri"/>
                <w:sz w:val="22"/>
                <w:lang w:val="en-US"/>
              </w:rPr>
              <w:t>In some cases, multi-year agreements include such clauses</w:t>
            </w:r>
          </w:p>
          <w:p w14:paraId="7BE15569" w14:textId="3F63FAC1" w:rsidR="00253C2E" w:rsidRPr="00253C2E" w:rsidRDefault="00253C2E" w:rsidP="00461B51">
            <w:pPr>
              <w:pStyle w:val="Listenabsatz"/>
              <w:numPr>
                <w:ilvl w:val="0"/>
                <w:numId w:val="2"/>
              </w:numPr>
              <w:spacing w:after="120"/>
              <w:rPr>
                <w:sz w:val="22"/>
                <w:lang w:val="en-US"/>
              </w:rPr>
            </w:pPr>
            <w:r w:rsidRPr="00253C2E">
              <w:rPr>
                <w:rFonts w:cs="Calibri"/>
                <w:sz w:val="22"/>
                <w:lang w:val="en-US"/>
              </w:rPr>
              <w:t>(Copy the corresponding paragraph of the license agreement)</w:t>
            </w:r>
          </w:p>
        </w:tc>
      </w:tr>
    </w:tbl>
    <w:p w14:paraId="3F935CD0" w14:textId="77777777" w:rsidR="00CF2C46" w:rsidRPr="00CC7FCB" w:rsidRDefault="00CF2C46" w:rsidP="00FC2927">
      <w:pPr>
        <w:rPr>
          <w:lang w:val="en-GB"/>
        </w:rPr>
      </w:pPr>
    </w:p>
    <w:tbl>
      <w:tblPr>
        <w:tblStyle w:val="MittleresRaster3-Akzent1"/>
        <w:tblW w:w="9640" w:type="dxa"/>
        <w:tblInd w:w="-152" w:type="dxa"/>
        <w:tblLook w:val="0420" w:firstRow="1" w:lastRow="0" w:firstColumn="0" w:lastColumn="0" w:noHBand="0" w:noVBand="1"/>
      </w:tblPr>
      <w:tblGrid>
        <w:gridCol w:w="3119"/>
        <w:gridCol w:w="6521"/>
      </w:tblGrid>
      <w:tr w:rsidR="00FC2927" w:rsidRPr="00CC7FCB" w14:paraId="06E2FB96" w14:textId="77777777" w:rsidTr="00721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640" w:type="dxa"/>
            <w:gridSpan w:val="2"/>
            <w:noWrap/>
            <w:vAlign w:val="center"/>
            <w:hideMark/>
          </w:tcPr>
          <w:p w14:paraId="4B729C4C" w14:textId="1FA3EFE1" w:rsidR="00FC2927" w:rsidRPr="00CC7FCB" w:rsidRDefault="00FC2927" w:rsidP="003662B7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3. Access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 xml:space="preserve"> (optional information)</w:t>
            </w:r>
          </w:p>
        </w:tc>
      </w:tr>
      <w:tr w:rsidR="00FC2927" w:rsidRPr="00CC7FCB" w14:paraId="2AEA73EB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4CDA5327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Platform</w:t>
            </w:r>
          </w:p>
        </w:tc>
        <w:tc>
          <w:tcPr>
            <w:tcW w:w="6521" w:type="dxa"/>
            <w:noWrap/>
            <w:vAlign w:val="center"/>
          </w:tcPr>
          <w:p w14:paraId="6EB4D8B4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CC7FCB" w14:paraId="5892BDC9" w14:textId="77777777" w:rsidTr="006B6703">
        <w:trPr>
          <w:trHeight w:val="375"/>
        </w:trPr>
        <w:tc>
          <w:tcPr>
            <w:tcW w:w="3119" w:type="dxa"/>
            <w:noWrap/>
            <w:vAlign w:val="center"/>
            <w:hideMark/>
          </w:tcPr>
          <w:p w14:paraId="7F6DC207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Number of simultaneous users</w:t>
            </w:r>
          </w:p>
        </w:tc>
        <w:tc>
          <w:tcPr>
            <w:tcW w:w="6521" w:type="dxa"/>
            <w:noWrap/>
            <w:vAlign w:val="center"/>
          </w:tcPr>
          <w:p w14:paraId="30B98792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973583" w14:paraId="4015FA7C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768A8689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Access control: IP / password / Shibboleth</w:t>
            </w:r>
          </w:p>
        </w:tc>
        <w:tc>
          <w:tcPr>
            <w:tcW w:w="6521" w:type="dxa"/>
            <w:noWrap/>
            <w:vAlign w:val="center"/>
          </w:tcPr>
          <w:p w14:paraId="3B58287C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973583" w14:paraId="02667BB4" w14:textId="77777777" w:rsidTr="006B6703">
        <w:trPr>
          <w:trHeight w:val="375"/>
        </w:trPr>
        <w:tc>
          <w:tcPr>
            <w:tcW w:w="3119" w:type="dxa"/>
            <w:noWrap/>
            <w:vAlign w:val="center"/>
            <w:hideMark/>
          </w:tcPr>
          <w:p w14:paraId="1CA094BC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lastRenderedPageBreak/>
              <w:t>DRM-protected (digital rights management)</w:t>
            </w:r>
          </w:p>
        </w:tc>
        <w:tc>
          <w:tcPr>
            <w:tcW w:w="6521" w:type="dxa"/>
            <w:noWrap/>
            <w:vAlign w:val="center"/>
          </w:tcPr>
          <w:p w14:paraId="5776C4BD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253C2E" w14:paraId="1446EEB6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30A4513A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Format PDF, XML, HTML</w:t>
            </w:r>
          </w:p>
        </w:tc>
        <w:tc>
          <w:tcPr>
            <w:tcW w:w="6521" w:type="dxa"/>
            <w:noWrap/>
            <w:vAlign w:val="center"/>
          </w:tcPr>
          <w:p w14:paraId="2ACCF7B0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253C2E" w14:paraId="33AB1B11" w14:textId="77777777" w:rsidTr="006B6703">
        <w:trPr>
          <w:trHeight w:val="375"/>
        </w:trPr>
        <w:tc>
          <w:tcPr>
            <w:tcW w:w="3119" w:type="dxa"/>
            <w:noWrap/>
            <w:vAlign w:val="center"/>
            <w:hideMark/>
          </w:tcPr>
          <w:p w14:paraId="00407272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Copy / cut / paste possible</w:t>
            </w:r>
          </w:p>
        </w:tc>
        <w:tc>
          <w:tcPr>
            <w:tcW w:w="6521" w:type="dxa"/>
            <w:vAlign w:val="center"/>
          </w:tcPr>
          <w:p w14:paraId="437326FA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973583" w14:paraId="50443E2D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463A1FA9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Supply of micro formats for mobile devices</w:t>
            </w:r>
          </w:p>
        </w:tc>
        <w:tc>
          <w:tcPr>
            <w:tcW w:w="6521" w:type="dxa"/>
            <w:noWrap/>
            <w:vAlign w:val="center"/>
          </w:tcPr>
          <w:p w14:paraId="3EDD70FC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06E181EF" w14:textId="77777777" w:rsidR="00FC2927" w:rsidRPr="00FC2927" w:rsidRDefault="00FC2927" w:rsidP="00933B71">
      <w:pPr>
        <w:contextualSpacing/>
        <w:rPr>
          <w:rFonts w:cs="Calibri"/>
          <w:sz w:val="20"/>
          <w:szCs w:val="20"/>
          <w:lang w:val="en-US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119"/>
        <w:gridCol w:w="6639"/>
      </w:tblGrid>
      <w:tr w:rsidR="00FC2927" w:rsidRPr="00CC7FCB" w14:paraId="05F1B0BE" w14:textId="77777777" w:rsidTr="00366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07E20BF7" w14:textId="13C71707" w:rsidR="00FC2927" w:rsidRPr="00CC7FCB" w:rsidRDefault="00FC2927" w:rsidP="003662B7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4. Features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>(optional information)</w:t>
            </w:r>
          </w:p>
        </w:tc>
      </w:tr>
      <w:tr w:rsidR="00FC2927" w:rsidRPr="00CC7FCB" w14:paraId="032B53D6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24160A5E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Full-text search</w:t>
            </w:r>
          </w:p>
        </w:tc>
        <w:tc>
          <w:tcPr>
            <w:tcW w:w="6639" w:type="dxa"/>
            <w:vAlign w:val="center"/>
          </w:tcPr>
          <w:p w14:paraId="7C988B77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CC7FCB" w14:paraId="5F5D990A" w14:textId="77777777" w:rsidTr="006B6703">
        <w:trPr>
          <w:trHeight w:val="375"/>
        </w:trPr>
        <w:tc>
          <w:tcPr>
            <w:tcW w:w="3119" w:type="dxa"/>
            <w:noWrap/>
            <w:vAlign w:val="center"/>
            <w:hideMark/>
          </w:tcPr>
          <w:p w14:paraId="303BF91B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Indexing, thesaurus</w:t>
            </w:r>
          </w:p>
        </w:tc>
        <w:tc>
          <w:tcPr>
            <w:tcW w:w="6639" w:type="dxa"/>
            <w:noWrap/>
            <w:vAlign w:val="center"/>
          </w:tcPr>
          <w:p w14:paraId="07D05BC7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CC7FCB" w14:paraId="6597E701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24C4F3DE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Training (online / on site)</w:t>
            </w:r>
          </w:p>
        </w:tc>
        <w:tc>
          <w:tcPr>
            <w:tcW w:w="6639" w:type="dxa"/>
            <w:noWrap/>
            <w:vAlign w:val="center"/>
          </w:tcPr>
          <w:p w14:paraId="32CC6052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CC7FCB" w14:paraId="32CE684A" w14:textId="77777777" w:rsidTr="006B6703">
        <w:trPr>
          <w:trHeight w:val="375"/>
        </w:trPr>
        <w:tc>
          <w:tcPr>
            <w:tcW w:w="3119" w:type="dxa"/>
            <w:noWrap/>
            <w:vAlign w:val="center"/>
            <w:hideMark/>
          </w:tcPr>
          <w:p w14:paraId="0F85FA91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Links to other resources</w:t>
            </w:r>
          </w:p>
        </w:tc>
        <w:tc>
          <w:tcPr>
            <w:tcW w:w="6639" w:type="dxa"/>
            <w:noWrap/>
            <w:vAlign w:val="center"/>
          </w:tcPr>
          <w:p w14:paraId="21EA410E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CC7FCB" w14:paraId="204C77F8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3383AD2F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Printing permitted</w:t>
            </w:r>
          </w:p>
        </w:tc>
        <w:tc>
          <w:tcPr>
            <w:tcW w:w="6639" w:type="dxa"/>
            <w:noWrap/>
            <w:vAlign w:val="center"/>
          </w:tcPr>
          <w:p w14:paraId="5D97B6CB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CC7FCB" w14:paraId="432F94AF" w14:textId="77777777" w:rsidTr="006B6703">
        <w:trPr>
          <w:trHeight w:val="375"/>
        </w:trPr>
        <w:tc>
          <w:tcPr>
            <w:tcW w:w="3119" w:type="dxa"/>
            <w:noWrap/>
            <w:vAlign w:val="center"/>
            <w:hideMark/>
          </w:tcPr>
          <w:p w14:paraId="30A31FFD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Download allowed</w:t>
            </w:r>
          </w:p>
        </w:tc>
        <w:tc>
          <w:tcPr>
            <w:tcW w:w="6639" w:type="dxa"/>
            <w:noWrap/>
            <w:vAlign w:val="center"/>
          </w:tcPr>
          <w:p w14:paraId="7D0EFDE7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1AAA8BD5" w14:textId="77777777" w:rsidR="00FC2927" w:rsidRDefault="00FC2927" w:rsidP="00933B71">
      <w:pPr>
        <w:contextualSpacing/>
        <w:rPr>
          <w:rFonts w:cs="Calibri"/>
          <w:sz w:val="20"/>
          <w:szCs w:val="20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119"/>
        <w:gridCol w:w="6639"/>
      </w:tblGrid>
      <w:tr w:rsidR="00FC2927" w:rsidRPr="00CC7FCB" w14:paraId="6FF7EABB" w14:textId="77777777" w:rsidTr="00366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0E6FBED0" w14:textId="39F40238" w:rsidR="00FC2927" w:rsidRPr="00CC7FCB" w:rsidRDefault="00FC2927" w:rsidP="003662B7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5. Statistics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>(optional information)</w:t>
            </w:r>
          </w:p>
        </w:tc>
      </w:tr>
      <w:tr w:rsidR="00FC2927" w:rsidRPr="00CC7FCB" w14:paraId="6AE013F2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14F4F87B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COUNTER</w:t>
            </w:r>
            <w:r>
              <w:rPr>
                <w:rFonts w:eastAsia="Times New Roman" w:cs="Calibri"/>
                <w:sz w:val="22"/>
                <w:lang w:val="en-GB" w:eastAsia="de-CH"/>
              </w:rPr>
              <w:t>-compatible statistics</w:t>
            </w:r>
          </w:p>
        </w:tc>
        <w:tc>
          <w:tcPr>
            <w:tcW w:w="6639" w:type="dxa"/>
            <w:noWrap/>
            <w:vAlign w:val="center"/>
          </w:tcPr>
          <w:p w14:paraId="14ED3392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18ED49E2" w14:textId="77777777" w:rsidR="00CF2C46" w:rsidRDefault="00CF2C46" w:rsidP="00933B71">
      <w:pPr>
        <w:contextualSpacing/>
        <w:rPr>
          <w:rFonts w:cs="Calibri"/>
          <w:sz w:val="20"/>
          <w:szCs w:val="20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119"/>
        <w:gridCol w:w="6639"/>
      </w:tblGrid>
      <w:tr w:rsidR="00FC2927" w:rsidRPr="00CC7FCB" w14:paraId="4F7EC571" w14:textId="77777777" w:rsidTr="00366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04125CCD" w14:textId="27746700" w:rsidR="00FC2927" w:rsidRPr="00CC7FCB" w:rsidRDefault="00FC2927" w:rsidP="003662B7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6. Trial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>(mandatory information)</w:t>
            </w:r>
          </w:p>
        </w:tc>
      </w:tr>
      <w:tr w:rsidR="00FC2927" w:rsidRPr="00CC7FCB" w14:paraId="2F04E944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4D6956E4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Conditions</w:t>
            </w:r>
          </w:p>
        </w:tc>
        <w:tc>
          <w:tcPr>
            <w:tcW w:w="6639" w:type="dxa"/>
            <w:noWrap/>
            <w:vAlign w:val="center"/>
          </w:tcPr>
          <w:p w14:paraId="5D3756AC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3DF2440A" w14:textId="77777777" w:rsidR="00CF2C46" w:rsidRDefault="00CF2C46" w:rsidP="00933B71">
      <w:pPr>
        <w:contextualSpacing/>
        <w:rPr>
          <w:rFonts w:cs="Calibri"/>
          <w:sz w:val="20"/>
          <w:szCs w:val="20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119"/>
        <w:gridCol w:w="6639"/>
      </w:tblGrid>
      <w:tr w:rsidR="00FC2927" w:rsidRPr="00CC7FCB" w14:paraId="49C87BD8" w14:textId="77777777" w:rsidTr="00366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31E56E62" w14:textId="6D095CB8" w:rsidR="00FC2927" w:rsidRPr="00CC7FCB" w:rsidRDefault="00FC2927" w:rsidP="003662B7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7. Contact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973583">
              <w:rPr>
                <w:rFonts w:eastAsia="Times New Roman" w:cs="Calibri"/>
                <w:sz w:val="22"/>
                <w:lang w:val="en-GB" w:eastAsia="de-CH"/>
              </w:rPr>
              <w:t>(mandatory information)</w:t>
            </w:r>
          </w:p>
        </w:tc>
      </w:tr>
      <w:tr w:rsidR="00FC2927" w:rsidRPr="00CC7FCB" w14:paraId="227BF714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2B43E9EF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Name</w:t>
            </w:r>
          </w:p>
        </w:tc>
        <w:tc>
          <w:tcPr>
            <w:tcW w:w="6639" w:type="dxa"/>
            <w:vAlign w:val="center"/>
          </w:tcPr>
          <w:p w14:paraId="67722ED8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A07200" w14:paraId="3F145008" w14:textId="77777777" w:rsidTr="006B6703">
        <w:trPr>
          <w:trHeight w:val="375"/>
        </w:trPr>
        <w:tc>
          <w:tcPr>
            <w:tcW w:w="3119" w:type="dxa"/>
            <w:noWrap/>
            <w:vAlign w:val="center"/>
            <w:hideMark/>
          </w:tcPr>
          <w:p w14:paraId="0546145F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Email</w:t>
            </w:r>
          </w:p>
        </w:tc>
        <w:tc>
          <w:tcPr>
            <w:tcW w:w="6639" w:type="dxa"/>
            <w:noWrap/>
            <w:vAlign w:val="center"/>
          </w:tcPr>
          <w:p w14:paraId="6C882C31" w14:textId="77777777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8D6CF5" w14:paraId="0DA5545E" w14:textId="77777777" w:rsidTr="006B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119" w:type="dxa"/>
            <w:noWrap/>
            <w:vAlign w:val="center"/>
            <w:hideMark/>
          </w:tcPr>
          <w:p w14:paraId="094F230B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Address</w:t>
            </w:r>
          </w:p>
        </w:tc>
        <w:tc>
          <w:tcPr>
            <w:tcW w:w="6639" w:type="dxa"/>
            <w:noWrap/>
            <w:vAlign w:val="center"/>
          </w:tcPr>
          <w:p w14:paraId="69C6E0A7" w14:textId="1681B3AD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FC2927" w:rsidRPr="00CC7FCB" w14:paraId="1EF1379E" w14:textId="77777777" w:rsidTr="006B6703">
        <w:trPr>
          <w:trHeight w:val="375"/>
        </w:trPr>
        <w:tc>
          <w:tcPr>
            <w:tcW w:w="3119" w:type="dxa"/>
            <w:noWrap/>
            <w:vAlign w:val="center"/>
            <w:hideMark/>
          </w:tcPr>
          <w:p w14:paraId="1AA24AA1" w14:textId="77777777" w:rsidR="00FC2927" w:rsidRPr="00CC7FCB" w:rsidRDefault="00FC2927" w:rsidP="003662B7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Telephone and fax</w:t>
            </w:r>
          </w:p>
        </w:tc>
        <w:tc>
          <w:tcPr>
            <w:tcW w:w="6639" w:type="dxa"/>
            <w:noWrap/>
            <w:vAlign w:val="center"/>
          </w:tcPr>
          <w:p w14:paraId="61F213DF" w14:textId="2B862885" w:rsidR="00FC2927" w:rsidRPr="00CC7FCB" w:rsidRDefault="00FC2927" w:rsidP="00461B51">
            <w:pPr>
              <w:spacing w:after="120"/>
              <w:contextualSpacing/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2DC2F8E3" w14:textId="77777777" w:rsidR="00FC2927" w:rsidRPr="007334D6" w:rsidRDefault="00FC2927" w:rsidP="00933B71">
      <w:pPr>
        <w:contextualSpacing/>
        <w:rPr>
          <w:rFonts w:cs="Calibri"/>
          <w:sz w:val="20"/>
          <w:szCs w:val="20"/>
        </w:rPr>
      </w:pPr>
    </w:p>
    <w:p w14:paraId="5BC62012" w14:textId="64483218" w:rsidR="00096B63" w:rsidRPr="00CC7FCB" w:rsidRDefault="00096B63" w:rsidP="00096B63">
      <w:pPr>
        <w:contextualSpacing/>
        <w:rPr>
          <w:rFonts w:cs="Calibri"/>
          <w:sz w:val="20"/>
          <w:szCs w:val="20"/>
          <w:lang w:val="en-GB"/>
        </w:rPr>
      </w:pPr>
    </w:p>
    <w:p w14:paraId="08104994" w14:textId="05025C8C" w:rsidR="00C968E9" w:rsidRPr="00CC7FCB" w:rsidRDefault="00C968E9" w:rsidP="00C968E9">
      <w:pPr>
        <w:rPr>
          <w:i/>
          <w:szCs w:val="18"/>
          <w:lang w:val="en-GB"/>
        </w:rPr>
      </w:pPr>
    </w:p>
    <w:sectPr w:rsidR="00C968E9" w:rsidRPr="00CC7FCB" w:rsidSect="00096B63">
      <w:headerReference w:type="default" r:id="rId11"/>
      <w:footerReference w:type="default" r:id="rId12"/>
      <w:pgSz w:w="11907" w:h="16839" w:code="9"/>
      <w:pgMar w:top="720" w:right="127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F40E" w14:textId="77777777" w:rsidR="004B2CAA" w:rsidRDefault="004B2CAA" w:rsidP="004B4662">
      <w:r>
        <w:separator/>
      </w:r>
    </w:p>
  </w:endnote>
  <w:endnote w:type="continuationSeparator" w:id="0">
    <w:p w14:paraId="19BEF7FC" w14:textId="77777777" w:rsidR="004B2CAA" w:rsidRDefault="004B2CAA" w:rsidP="004B4662">
      <w:r>
        <w:continuationSeparator/>
      </w:r>
    </w:p>
  </w:endnote>
  <w:endnote w:type="continuationNotice" w:id="1">
    <w:p w14:paraId="07019DFF" w14:textId="77777777" w:rsidR="001D6571" w:rsidRDefault="001D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3AF0" w14:textId="142FD316" w:rsidR="007607AF" w:rsidRPr="009C135C" w:rsidRDefault="00096B63" w:rsidP="007607AF">
    <w:pPr>
      <w:pStyle w:val="Fuzeile"/>
      <w:jc w:val="right"/>
      <w:rPr>
        <w:color w:val="4C6B8A"/>
        <w:sz w:val="14"/>
        <w:szCs w:val="14"/>
        <w:lang w:val="de-CH"/>
      </w:rPr>
    </w:pPr>
    <w:r w:rsidRPr="00096B63">
      <w:rPr>
        <w:b/>
        <w:color w:val="4C6B8A"/>
        <w:sz w:val="14"/>
        <w:szCs w:val="14"/>
        <w:lang w:val="de-CH"/>
      </w:rPr>
      <w:fldChar w:fldCharType="begin"/>
    </w:r>
    <w:r w:rsidRPr="00096B63">
      <w:rPr>
        <w:b/>
        <w:color w:val="4C6B8A"/>
        <w:sz w:val="14"/>
        <w:szCs w:val="14"/>
        <w:lang w:val="de-CH"/>
      </w:rPr>
      <w:instrText>PAGE  \* Arabic  \* MERGEFORMAT</w:instrText>
    </w:r>
    <w:r w:rsidRPr="00096B63">
      <w:rPr>
        <w:b/>
        <w:color w:val="4C6B8A"/>
        <w:sz w:val="14"/>
        <w:szCs w:val="14"/>
        <w:lang w:val="de-CH"/>
      </w:rPr>
      <w:fldChar w:fldCharType="separate"/>
    </w:r>
    <w:r w:rsidR="00B130AA">
      <w:rPr>
        <w:b/>
        <w:noProof/>
        <w:color w:val="4C6B8A"/>
        <w:sz w:val="14"/>
        <w:szCs w:val="14"/>
        <w:lang w:val="de-CH"/>
      </w:rPr>
      <w:t>2</w:t>
    </w:r>
    <w:r w:rsidRPr="00096B63">
      <w:rPr>
        <w:b/>
        <w:color w:val="4C6B8A"/>
        <w:sz w:val="14"/>
        <w:szCs w:val="14"/>
        <w:lang w:val="de-CH"/>
      </w:rPr>
      <w:fldChar w:fldCharType="end"/>
    </w:r>
    <w:r>
      <w:rPr>
        <w:color w:val="4C6B8A"/>
        <w:sz w:val="14"/>
        <w:szCs w:val="14"/>
      </w:rPr>
      <w:t>/</w:t>
    </w:r>
    <w:r w:rsidRPr="00096B63">
      <w:rPr>
        <w:b/>
        <w:color w:val="4C6B8A"/>
        <w:sz w:val="14"/>
        <w:szCs w:val="14"/>
        <w:lang w:val="de-CH"/>
      </w:rPr>
      <w:fldChar w:fldCharType="begin"/>
    </w:r>
    <w:r w:rsidRPr="00096B63">
      <w:rPr>
        <w:b/>
        <w:color w:val="4C6B8A"/>
        <w:sz w:val="14"/>
        <w:szCs w:val="14"/>
        <w:lang w:val="de-CH"/>
      </w:rPr>
      <w:instrText>NUMPAGES  \* Arabic  \* MERGEFORMAT</w:instrText>
    </w:r>
    <w:r w:rsidRPr="00096B63">
      <w:rPr>
        <w:b/>
        <w:color w:val="4C6B8A"/>
        <w:sz w:val="14"/>
        <w:szCs w:val="14"/>
        <w:lang w:val="de-CH"/>
      </w:rPr>
      <w:fldChar w:fldCharType="separate"/>
    </w:r>
    <w:r w:rsidR="00B130AA" w:rsidRPr="00B130AA">
      <w:rPr>
        <w:b/>
        <w:noProof/>
        <w:color w:val="4C6B8A"/>
        <w:sz w:val="14"/>
        <w:szCs w:val="14"/>
      </w:rPr>
      <w:t>2</w:t>
    </w:r>
    <w:r w:rsidRPr="00096B63">
      <w:rPr>
        <w:b/>
        <w:color w:val="4C6B8A"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453DA" w14:textId="77777777" w:rsidR="004B2CAA" w:rsidRDefault="004B2CAA" w:rsidP="004B4662">
      <w:r>
        <w:separator/>
      </w:r>
    </w:p>
  </w:footnote>
  <w:footnote w:type="continuationSeparator" w:id="0">
    <w:p w14:paraId="12C11A03" w14:textId="77777777" w:rsidR="004B2CAA" w:rsidRDefault="004B2CAA" w:rsidP="004B4662">
      <w:r>
        <w:continuationSeparator/>
      </w:r>
    </w:p>
  </w:footnote>
  <w:footnote w:type="continuationNotice" w:id="1">
    <w:p w14:paraId="10A08198" w14:textId="77777777" w:rsidR="001D6571" w:rsidRDefault="001D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C29E" w14:textId="0F721AFF" w:rsidR="007607AF" w:rsidRPr="00EF7D19" w:rsidRDefault="00514B71" w:rsidP="00EF7D19">
    <w:pPr>
      <w:pStyle w:val="FaxHeading"/>
      <w:pBdr>
        <w:bottom w:val="single" w:sz="4" w:space="1" w:color="95B3D7"/>
      </w:pBdr>
      <w:rPr>
        <w:sz w:val="24"/>
        <w:szCs w:val="24"/>
        <w:lang w:eastAsia="zh-TW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78253A6" wp14:editId="355DC5EE">
          <wp:simplePos x="0" y="0"/>
          <wp:positionH relativeFrom="column">
            <wp:posOffset>3743325</wp:posOffset>
          </wp:positionH>
          <wp:positionV relativeFrom="paragraph">
            <wp:posOffset>-228600</wp:posOffset>
          </wp:positionV>
          <wp:extent cx="2291080" cy="4857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6E88"/>
    <w:multiLevelType w:val="hybridMultilevel"/>
    <w:tmpl w:val="636CC2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20B88"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9DA"/>
    <w:multiLevelType w:val="hybridMultilevel"/>
    <w:tmpl w:val="60C869A2"/>
    <w:lvl w:ilvl="0" w:tplc="4E0213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A007B"/>
    <w:multiLevelType w:val="hybridMultilevel"/>
    <w:tmpl w:val="417C96B4"/>
    <w:lvl w:ilvl="0" w:tplc="4E0213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F8"/>
    <w:rsid w:val="00096B63"/>
    <w:rsid w:val="000A27EE"/>
    <w:rsid w:val="000C615E"/>
    <w:rsid w:val="00152781"/>
    <w:rsid w:val="001570B4"/>
    <w:rsid w:val="001B26F8"/>
    <w:rsid w:val="001D58AF"/>
    <w:rsid w:val="001D6571"/>
    <w:rsid w:val="00253C2E"/>
    <w:rsid w:val="00254090"/>
    <w:rsid w:val="002978FA"/>
    <w:rsid w:val="00297F5E"/>
    <w:rsid w:val="002D73A6"/>
    <w:rsid w:val="0030072D"/>
    <w:rsid w:val="003305B4"/>
    <w:rsid w:val="003307A9"/>
    <w:rsid w:val="00332951"/>
    <w:rsid w:val="00345AAB"/>
    <w:rsid w:val="003769FC"/>
    <w:rsid w:val="003C03BC"/>
    <w:rsid w:val="003C62F4"/>
    <w:rsid w:val="003F6C26"/>
    <w:rsid w:val="004250E4"/>
    <w:rsid w:val="00441004"/>
    <w:rsid w:val="00461B51"/>
    <w:rsid w:val="00464EEF"/>
    <w:rsid w:val="004A5FC8"/>
    <w:rsid w:val="004B2CAA"/>
    <w:rsid w:val="004B4662"/>
    <w:rsid w:val="00514B71"/>
    <w:rsid w:val="005725C1"/>
    <w:rsid w:val="005B0FA8"/>
    <w:rsid w:val="005C5CCF"/>
    <w:rsid w:val="0060437E"/>
    <w:rsid w:val="00607604"/>
    <w:rsid w:val="00620E0B"/>
    <w:rsid w:val="00651CD3"/>
    <w:rsid w:val="00671E10"/>
    <w:rsid w:val="006774EE"/>
    <w:rsid w:val="00696B16"/>
    <w:rsid w:val="006B0E93"/>
    <w:rsid w:val="006B6703"/>
    <w:rsid w:val="006D63ED"/>
    <w:rsid w:val="00710AFD"/>
    <w:rsid w:val="00721926"/>
    <w:rsid w:val="007607AF"/>
    <w:rsid w:val="008036D6"/>
    <w:rsid w:val="008301B8"/>
    <w:rsid w:val="008828B8"/>
    <w:rsid w:val="00895BCC"/>
    <w:rsid w:val="008A28B3"/>
    <w:rsid w:val="008C27E4"/>
    <w:rsid w:val="008D6BC3"/>
    <w:rsid w:val="008D6CF5"/>
    <w:rsid w:val="008F10A8"/>
    <w:rsid w:val="00904866"/>
    <w:rsid w:val="00933B71"/>
    <w:rsid w:val="00937F98"/>
    <w:rsid w:val="00943154"/>
    <w:rsid w:val="0096319C"/>
    <w:rsid w:val="00973583"/>
    <w:rsid w:val="00980C3D"/>
    <w:rsid w:val="00A26530"/>
    <w:rsid w:val="00A96AFD"/>
    <w:rsid w:val="00AB5073"/>
    <w:rsid w:val="00AD7C0E"/>
    <w:rsid w:val="00B130AA"/>
    <w:rsid w:val="00B352E6"/>
    <w:rsid w:val="00B54847"/>
    <w:rsid w:val="00C51125"/>
    <w:rsid w:val="00C5702B"/>
    <w:rsid w:val="00C968E9"/>
    <w:rsid w:val="00CD522B"/>
    <w:rsid w:val="00CF2C46"/>
    <w:rsid w:val="00D236F1"/>
    <w:rsid w:val="00D25FD7"/>
    <w:rsid w:val="00D30D4B"/>
    <w:rsid w:val="00D461CE"/>
    <w:rsid w:val="00D463A8"/>
    <w:rsid w:val="00D67621"/>
    <w:rsid w:val="00D8566E"/>
    <w:rsid w:val="00DF6F01"/>
    <w:rsid w:val="00E1114E"/>
    <w:rsid w:val="00E17068"/>
    <w:rsid w:val="00E636E9"/>
    <w:rsid w:val="00E710DC"/>
    <w:rsid w:val="00EC5E58"/>
    <w:rsid w:val="00EE10C5"/>
    <w:rsid w:val="00EF7D19"/>
    <w:rsid w:val="00F05D6D"/>
    <w:rsid w:val="00F566ED"/>
    <w:rsid w:val="00F65D6C"/>
    <w:rsid w:val="00F800F8"/>
    <w:rsid w:val="00FC2927"/>
    <w:rsid w:val="00FE1AAA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AD8980"/>
  <w15:docId w15:val="{2EB6975D-A6DA-464A-BBE5-C0D0738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0F8"/>
    <w:rPr>
      <w:sz w:val="18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0F8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KopfzeileZchn">
    <w:name w:val="Kopfzeile Zchn"/>
    <w:link w:val="Kopfzeile"/>
    <w:uiPriority w:val="99"/>
    <w:rsid w:val="00F800F8"/>
    <w:rPr>
      <w:rFonts w:ascii="Calibri" w:eastAsia="Calibri" w:hAnsi="Calibri" w:cs="Times New Roman"/>
      <w:sz w:val="18"/>
      <w:lang w:val="de-DE"/>
    </w:rPr>
  </w:style>
  <w:style w:type="paragraph" w:customStyle="1" w:styleId="FaxHeading">
    <w:name w:val="Fax Heading"/>
    <w:basedOn w:val="Standard"/>
    <w:qFormat/>
    <w:rsid w:val="00F800F8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Fuzeile">
    <w:name w:val="footer"/>
    <w:basedOn w:val="Standard"/>
    <w:link w:val="FuzeileZchn"/>
    <w:uiPriority w:val="99"/>
    <w:unhideWhenUsed/>
    <w:rsid w:val="00F800F8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uzeileZchn">
    <w:name w:val="Fußzeile Zchn"/>
    <w:link w:val="Fuzeile"/>
    <w:uiPriority w:val="99"/>
    <w:rsid w:val="00F800F8"/>
    <w:rPr>
      <w:rFonts w:ascii="Calibri" w:eastAsia="Calibri" w:hAnsi="Calibri" w:cs="Times New Roman"/>
      <w:sz w:val="18"/>
      <w:lang w:val="de-DE"/>
    </w:rPr>
  </w:style>
  <w:style w:type="character" w:styleId="Hyperlink">
    <w:name w:val="Hyperlink"/>
    <w:uiPriority w:val="99"/>
    <w:unhideWhenUsed/>
    <w:rsid w:val="00943154"/>
    <w:rPr>
      <w:color w:val="0000FF"/>
      <w:u w:val="single"/>
    </w:rPr>
  </w:style>
  <w:style w:type="table" w:styleId="Tabellenraster">
    <w:name w:val="Table Grid"/>
    <w:basedOn w:val="NormaleTabelle"/>
    <w:rsid w:val="00933B7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933B71"/>
    <w:pPr>
      <w:ind w:left="720"/>
      <w:contextualSpacing/>
    </w:pPr>
  </w:style>
  <w:style w:type="character" w:customStyle="1" w:styleId="hps">
    <w:name w:val="hps"/>
    <w:rsid w:val="008A28B3"/>
  </w:style>
  <w:style w:type="character" w:customStyle="1" w:styleId="shorttext">
    <w:name w:val="short_text"/>
    <w:rsid w:val="00DF6F01"/>
  </w:style>
  <w:style w:type="table" w:styleId="MittleresRaster3-Akzent1">
    <w:name w:val="Medium Grid 3 Accent 1"/>
    <w:basedOn w:val="NormaleTabelle"/>
    <w:uiPriority w:val="69"/>
    <w:rsid w:val="0009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itternetztabelle3Akzent1">
    <w:name w:val="Grid Table 3 Accent 1"/>
    <w:basedOn w:val="NormaleTabelle"/>
    <w:uiPriority w:val="48"/>
    <w:rsid w:val="001570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entabelle1hellAkzent1">
    <w:name w:val="List Table 1 Light Accent 1"/>
    <w:basedOn w:val="NormaleTabelle"/>
    <w:uiPriority w:val="46"/>
    <w:rsid w:val="001570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604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604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0101690B19C4EA36BF9A9EE40FEB7" ma:contentTypeVersion="13" ma:contentTypeDescription="Ein neues Dokument erstellen." ma:contentTypeScope="" ma:versionID="502ade57452462b2e577970e22160c0d">
  <xsd:schema xmlns:xsd="http://www.w3.org/2001/XMLSchema" xmlns:xs="http://www.w3.org/2001/XMLSchema" xmlns:p="http://schemas.microsoft.com/office/2006/metadata/properties" xmlns:ns2="db7db97c-373c-4cbf-9b68-36724da2bf93" xmlns:ns3="b71393c5-588a-4b35-b833-3db68f81fc42" targetNamespace="http://schemas.microsoft.com/office/2006/metadata/properties" ma:root="true" ma:fieldsID="a5f985abe0cd0c1dd4e8e27d7a440486" ns2:_="" ns3:_="">
    <xsd:import namespace="db7db97c-373c-4cbf-9b68-36724da2bf93"/>
    <xsd:import namespace="b71393c5-588a-4b35-b833-3db68f81f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db97c-373c-4cbf-9b68-36724da2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393c5-588a-4b35-b833-3db68f81f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136DB-CEFE-4E3E-B397-B8561E289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05F5F-B1B6-46F5-813B-98B8B0696D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867BF4-5D19-4C9D-8532-3208B0032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2B4AA-DF63-4A98-98F9-7C835E152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db97c-373c-4cbf-9b68-36724da2bf93"/>
    <ds:schemaRef ds:uri="b71393c5-588a-4b35-b833-3db68f81f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LIZ_Checklist_Journals</vt:lpstr>
    </vt:vector>
  </TitlesOfParts>
  <Company>ETH Zuerich</Company>
  <LinksUpToDate>false</LinksUpToDate>
  <CharactersWithSpaces>2080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http://lib.consortium.ch/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LIZ_Checklist_Journals</dc:title>
  <dc:subject/>
  <dc:creator>melsaad</dc:creator>
  <cp:keywords/>
  <dc:description/>
  <cp:lastModifiedBy>Köppli Anina</cp:lastModifiedBy>
  <cp:revision>4</cp:revision>
  <cp:lastPrinted>2017-04-28T13:12:00Z</cp:lastPrinted>
  <dcterms:created xsi:type="dcterms:W3CDTF">2021-02-08T13:27:00Z</dcterms:created>
  <dcterms:modified xsi:type="dcterms:W3CDTF">2021-02-08T13:30:00Z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Modified">
    <vt:lpwstr>2011-07-12T13:17:00Z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Verlag">
    <vt:lpwstr/>
  </property>
  <property fmtid="{D5CDD505-2E9C-101B-9397-08002B2CF9AE}" pid="6" name="ContentType">
    <vt:lpwstr>Dokument</vt:lpwstr>
  </property>
  <property fmtid="{D5CDD505-2E9C-101B-9397-08002B2CF9AE}" pid="7" name="Subject">
    <vt:lpwstr/>
  </property>
  <property fmtid="{D5CDD505-2E9C-101B-9397-08002B2CF9AE}" pid="8" name="_Author">
    <vt:lpwstr>melsaad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Keywords">
    <vt:lpwstr/>
  </property>
  <property fmtid="{D5CDD505-2E9C-101B-9397-08002B2CF9AE}" pid="15" name="Order">
    <vt:r8>288800</vt:r8>
  </property>
  <property fmtid="{D5CDD505-2E9C-101B-9397-08002B2CF9AE}" pid="16" name="Aktivität">
    <vt:lpwstr>Dokumentation</vt:lpwstr>
  </property>
  <property fmtid="{D5CDD505-2E9C-101B-9397-08002B2CF9AE}" pid="17" name="ContentTypeId">
    <vt:lpwstr>0x0101004800101690B19C4EA36BF9A9EE40FEB7</vt:lpwstr>
  </property>
</Properties>
</file>